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A1C97" w14:textId="59D4F8B6" w:rsidR="0021658E" w:rsidRDefault="00CF644C" w:rsidP="00511427">
      <w:pPr>
        <w:jc w:val="center"/>
        <w:rPr>
          <w:rFonts w:ascii="Arial" w:eastAsia="AR P丸ゴシック体E" w:hAnsi="Arial" w:cstheme="majorBidi"/>
          <w:sz w:val="28"/>
          <w:szCs w:val="24"/>
          <w:lang w:val="de-DE"/>
        </w:rPr>
      </w:pPr>
      <w:r w:rsidRPr="00CF644C">
        <w:rPr>
          <w:rFonts w:ascii="Arial" w:eastAsia="AR P丸ゴシック体E" w:hAnsi="Arial" w:cstheme="majorBidi"/>
          <w:sz w:val="28"/>
          <w:szCs w:val="24"/>
          <w:lang w:val="de-DE"/>
        </w:rPr>
        <w:t>Studieren in Deutschland immer beliebter</w:t>
      </w:r>
      <w:r w:rsidR="005079BC" w:rsidRPr="005079BC">
        <w:rPr>
          <w:rFonts w:ascii="Arial" w:eastAsia="AR P丸ゴシック体E" w:hAnsi="Arial" w:cstheme="majorBidi"/>
          <w:sz w:val="28"/>
          <w:szCs w:val="24"/>
          <w:lang w:val="de-DE"/>
        </w:rPr>
        <w:t xml:space="preserve"> </w:t>
      </w:r>
    </w:p>
    <w:p w14:paraId="1692F117" w14:textId="591615CE" w:rsidR="009A147C" w:rsidRDefault="00CF644C" w:rsidP="00511427">
      <w:pPr>
        <w:jc w:val="center"/>
        <w:rPr>
          <w:lang w:val="de-DE"/>
        </w:rPr>
      </w:pPr>
      <w:r>
        <w:rPr>
          <w:rFonts w:hint="eastAsia"/>
          <w:lang w:val="de-DE"/>
        </w:rPr>
        <w:t>ドイツ留学の人気上昇中</w:t>
      </w:r>
      <w:r w:rsidR="00F87085">
        <w:rPr>
          <w:rFonts w:hint="eastAsia"/>
          <w:lang w:val="de-DE"/>
        </w:rPr>
        <w:t xml:space="preserve">　</w:t>
      </w:r>
    </w:p>
    <w:p w14:paraId="1E37CCFC" w14:textId="0CEFCC1F" w:rsidR="009A147C" w:rsidRDefault="00511427" w:rsidP="00511427">
      <w:pPr>
        <w:jc w:val="right"/>
        <w:rPr>
          <w:lang w:val="de-DE"/>
        </w:rPr>
      </w:pPr>
      <w:r>
        <w:rPr>
          <w:rFonts w:hint="eastAsia"/>
          <w:lang w:val="de-DE"/>
        </w:rPr>
        <w:t xml:space="preserve">DW </w:t>
      </w:r>
      <w:r w:rsidR="00E82886" w:rsidRPr="00E82886">
        <w:rPr>
          <w:lang w:val="de-DE"/>
        </w:rPr>
        <w:t xml:space="preserve">Datum </w:t>
      </w:r>
      <w:r w:rsidR="00EE28EB">
        <w:rPr>
          <w:lang w:val="de-DE"/>
        </w:rPr>
        <w:t>2</w:t>
      </w:r>
      <w:r w:rsidR="002162F6">
        <w:rPr>
          <w:lang w:val="de-DE"/>
        </w:rPr>
        <w:t>0</w:t>
      </w:r>
      <w:r w:rsidR="00E82886" w:rsidRPr="00E82886">
        <w:rPr>
          <w:lang w:val="de-DE"/>
        </w:rPr>
        <w:t>.0</w:t>
      </w:r>
      <w:r w:rsidR="00EE28EB">
        <w:rPr>
          <w:lang w:val="de-DE"/>
        </w:rPr>
        <w:t>8</w:t>
      </w:r>
      <w:r w:rsidR="00E82886" w:rsidRPr="00E82886">
        <w:rPr>
          <w:lang w:val="de-DE"/>
        </w:rPr>
        <w:t>.2019</w:t>
      </w:r>
    </w:p>
    <w:p w14:paraId="0C85DEB2" w14:textId="42436971" w:rsidR="00593F14" w:rsidRDefault="00EE28EB" w:rsidP="00593F14">
      <w:pPr>
        <w:jc w:val="right"/>
        <w:rPr>
          <w:lang w:val="de-DE"/>
        </w:rPr>
      </w:pPr>
      <w:bookmarkStart w:id="0" w:name="_Hlk2089911"/>
      <w:r w:rsidRPr="00EE28EB">
        <w:rPr>
          <w:lang w:val="de-DE"/>
        </w:rPr>
        <w:t>https://www.dw.com/de/studieren-in-deutschland-immer-beliebter/l-50097532</w:t>
      </w:r>
      <w:r w:rsidR="00593F14" w:rsidRPr="00593F14">
        <w:rPr>
          <w:rFonts w:hint="eastAsia"/>
          <w:lang w:val="de-DE"/>
        </w:rPr>
        <w:t xml:space="preserve"> </w:t>
      </w:r>
    </w:p>
    <w:p w14:paraId="1BA75001" w14:textId="2A36A42A" w:rsidR="00593F14" w:rsidRDefault="00593F14" w:rsidP="009A147C">
      <w:pPr>
        <w:rPr>
          <w:lang w:val="de-DE"/>
        </w:rPr>
      </w:pPr>
    </w:p>
    <w:p w14:paraId="51927886" w14:textId="515F59DC" w:rsidR="00511427" w:rsidRPr="00D945FF" w:rsidRDefault="00D90E8E" w:rsidP="009A147C">
      <w:pPr>
        <w:rPr>
          <w:lang w:val="de-DE"/>
        </w:rPr>
      </w:pPr>
      <w:r w:rsidRPr="00D90E8E">
        <w:rPr>
          <w:lang w:val="de-DE"/>
        </w:rPr>
        <w:t xml:space="preserve"> </w:t>
      </w:r>
      <w:r w:rsidR="00511427">
        <w:rPr>
          <w:rFonts w:hint="eastAsia"/>
          <w:lang w:val="de-DE"/>
        </w:rPr>
        <w:t>201</w:t>
      </w:r>
      <w:r w:rsidR="001A277C">
        <w:rPr>
          <w:lang w:val="de-DE"/>
        </w:rPr>
        <w:t>9</w:t>
      </w:r>
      <w:r w:rsidR="00511427">
        <w:rPr>
          <w:rFonts w:hint="eastAsia"/>
          <w:lang w:val="de-DE"/>
        </w:rPr>
        <w:t>-</w:t>
      </w:r>
      <w:r w:rsidR="001A277C">
        <w:rPr>
          <w:lang w:val="de-DE"/>
        </w:rPr>
        <w:t>0</w:t>
      </w:r>
      <w:r w:rsidR="00EE28EB">
        <w:rPr>
          <w:lang w:val="de-DE"/>
        </w:rPr>
        <w:t>8</w:t>
      </w:r>
      <w:r w:rsidR="00511427">
        <w:rPr>
          <w:rFonts w:hint="eastAsia"/>
          <w:lang w:val="de-DE"/>
        </w:rPr>
        <w:t>-</w:t>
      </w:r>
      <w:r w:rsidR="00EE28EB">
        <w:rPr>
          <w:lang w:val="de-DE"/>
        </w:rPr>
        <w:t>2</w:t>
      </w:r>
      <w:r w:rsidR="002162F6">
        <w:rPr>
          <w:lang w:val="de-DE"/>
        </w:rPr>
        <w:t>0</w:t>
      </w:r>
      <w:r w:rsidR="00F90814">
        <w:rPr>
          <w:rFonts w:hint="eastAsia"/>
          <w:lang w:val="de-DE"/>
        </w:rPr>
        <w:t>_</w:t>
      </w:r>
      <w:r w:rsidR="00EE28EB" w:rsidRPr="00EE28EB">
        <w:rPr>
          <w:lang w:val="de-DE"/>
        </w:rPr>
        <w:t>studieren-in-deutschland-immer-beliebter</w:t>
      </w:r>
      <w:r w:rsidR="00511427">
        <w:rPr>
          <w:rFonts w:hint="eastAsia"/>
          <w:lang w:val="de-DE"/>
        </w:rPr>
        <w:t>.docx</w:t>
      </w:r>
      <w:bookmarkEnd w:id="0"/>
    </w:p>
    <w:p w14:paraId="77B21B8F" w14:textId="3FA26A35" w:rsidR="00716F47" w:rsidRPr="00B80E04" w:rsidRDefault="00B80E04" w:rsidP="00F90814">
      <w:pPr>
        <w:rPr>
          <w:lang w:val="de-DE"/>
        </w:rPr>
      </w:pPr>
      <w:bookmarkStart w:id="1" w:name="_GoBack"/>
      <w:r w:rsidRPr="00B80E04">
        <w:rPr>
          <w:noProof/>
          <w:lang w:val="de-DE"/>
        </w:rPr>
        <w:drawing>
          <wp:anchor distT="0" distB="0" distL="114300" distR="114300" simplePos="0" relativeHeight="251659264" behindDoc="0" locked="0" layoutInCell="1" allowOverlap="1" wp14:anchorId="54D152C9" wp14:editId="2DE43C69">
            <wp:simplePos x="0" y="0"/>
            <wp:positionH relativeFrom="column">
              <wp:posOffset>-978</wp:posOffset>
            </wp:positionH>
            <wp:positionV relativeFrom="paragraph">
              <wp:posOffset>-4205</wp:posOffset>
            </wp:positionV>
            <wp:extent cx="5400040" cy="2725420"/>
            <wp:effectExtent l="0" t="0" r="0" b="5080"/>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2725420"/>
                    </a:xfrm>
                    <a:prstGeom prst="rect">
                      <a:avLst/>
                    </a:prstGeom>
                  </pic:spPr>
                </pic:pic>
              </a:graphicData>
            </a:graphic>
          </wp:anchor>
        </w:drawing>
      </w:r>
      <w:bookmarkEnd w:id="1"/>
    </w:p>
    <w:p w14:paraId="48E6C48A" w14:textId="5F74CB33" w:rsidR="000869AF" w:rsidRPr="000869AF" w:rsidRDefault="00EE28EB" w:rsidP="000869AF">
      <w:pPr>
        <w:pStyle w:val="2"/>
        <w:spacing w:line="375" w:lineRule="atLeast"/>
        <w:rPr>
          <w:rFonts w:ascii="Georgia" w:hAnsi="Georgia"/>
          <w:color w:val="3E3E3E"/>
          <w:kern w:val="0"/>
          <w:sz w:val="32"/>
          <w:szCs w:val="32"/>
          <w:lang w:val="de-DE"/>
        </w:rPr>
      </w:pPr>
      <w:r w:rsidRPr="00EE28EB">
        <w:rPr>
          <w:rFonts w:ascii="Georgia" w:hAnsi="Georgia"/>
          <w:color w:val="3E3E3E"/>
          <w:sz w:val="32"/>
          <w:szCs w:val="32"/>
          <w:lang w:val="de-DE"/>
        </w:rPr>
        <w:t>Studieren in Deutschland immer beliebter</w:t>
      </w:r>
    </w:p>
    <w:p w14:paraId="7E0D701A" w14:textId="77777777" w:rsidR="00EE28EB" w:rsidRPr="00EE28EB" w:rsidRDefault="00EE28EB" w:rsidP="00EE28EB">
      <w:pPr>
        <w:widowControl/>
        <w:jc w:val="left"/>
        <w:rPr>
          <w:rFonts w:ascii="Georgia" w:eastAsia="ＭＳ Ｐゴシック" w:hAnsi="Georgia" w:cs="ＭＳ Ｐゴシック"/>
          <w:color w:val="3E3E3E"/>
          <w:kern w:val="0"/>
          <w:sz w:val="23"/>
          <w:szCs w:val="23"/>
          <w:lang w:val="de-DE"/>
        </w:rPr>
      </w:pPr>
      <w:r w:rsidRPr="00EE28EB">
        <w:rPr>
          <w:rFonts w:ascii="Georgia" w:eastAsia="ＭＳ Ｐゴシック" w:hAnsi="Georgia" w:cs="ＭＳ Ｐゴシック"/>
          <w:color w:val="3E3E3E"/>
          <w:kern w:val="0"/>
          <w:sz w:val="23"/>
          <w:szCs w:val="23"/>
          <w:lang w:val="de-DE"/>
        </w:rPr>
        <w:t>Deutschland ist als Studienort bei ausländischen Studierenden immer gefragter. Unter allen nicht-englischsprachigen Ländern ist es bereits am beliebtesten. Dafür gibt es verschiedene Gründe.</w:t>
      </w:r>
    </w:p>
    <w:p w14:paraId="649292A6" w14:textId="77777777" w:rsidR="00EE28EB" w:rsidRPr="00EE28EB" w:rsidRDefault="00EE28EB" w:rsidP="00EE28EB">
      <w:pPr>
        <w:widowControl/>
        <w:jc w:val="left"/>
        <w:rPr>
          <w:rFonts w:ascii="Georgia" w:eastAsia="ＭＳ Ｐゴシック" w:hAnsi="Georgia" w:cs="ＭＳ Ｐゴシック"/>
          <w:color w:val="3E3E3E"/>
          <w:kern w:val="0"/>
          <w:sz w:val="23"/>
          <w:szCs w:val="23"/>
          <w:lang w:val="de-DE"/>
        </w:rPr>
      </w:pPr>
    </w:p>
    <w:p w14:paraId="6610D839" w14:textId="77777777" w:rsidR="00EE28EB" w:rsidRPr="00EE28EB" w:rsidRDefault="00EE28EB" w:rsidP="00EE28EB">
      <w:pPr>
        <w:widowControl/>
        <w:jc w:val="left"/>
        <w:rPr>
          <w:rFonts w:ascii="Georgia" w:eastAsia="ＭＳ Ｐゴシック" w:hAnsi="Georgia" w:cs="ＭＳ Ｐゴシック"/>
          <w:color w:val="3E3E3E"/>
          <w:kern w:val="0"/>
          <w:sz w:val="23"/>
          <w:szCs w:val="23"/>
          <w:lang w:val="de-DE"/>
        </w:rPr>
      </w:pPr>
      <w:r w:rsidRPr="00EE28EB">
        <w:rPr>
          <w:rFonts w:ascii="Georgia" w:eastAsia="ＭＳ Ｐゴシック" w:hAnsi="Georgia" w:cs="ＭＳ Ｐゴシック"/>
          <w:color w:val="3E3E3E"/>
          <w:kern w:val="0"/>
          <w:sz w:val="23"/>
          <w:szCs w:val="23"/>
          <w:lang w:val="de-DE"/>
        </w:rPr>
        <w:t>Nach den USA, Großbritannien und Australien waren in Deutschland im Jahr 2016 die meisten ausländischen Studierenden eingeschrieben – insgesamt über 250.000. Und jährlich werden es mehr. Das ist das Ergebnis des aktuellen Berichts „Wissenschaft weltoffen 2019“ des Deutschen-Akademischen Austauschdienstes (DAAD) und des Deutschen Zentrums für Hochschul- und Wissenschaftsforschung (DZHW).</w:t>
      </w:r>
    </w:p>
    <w:p w14:paraId="2F43EE75" w14:textId="77777777" w:rsidR="00EE28EB" w:rsidRPr="00EE28EB" w:rsidRDefault="00EE28EB" w:rsidP="00EE28EB">
      <w:pPr>
        <w:widowControl/>
        <w:jc w:val="left"/>
        <w:rPr>
          <w:rFonts w:ascii="Georgia" w:eastAsia="ＭＳ Ｐゴシック" w:hAnsi="Georgia" w:cs="ＭＳ Ｐゴシック"/>
          <w:color w:val="3E3E3E"/>
          <w:kern w:val="0"/>
          <w:sz w:val="23"/>
          <w:szCs w:val="23"/>
          <w:lang w:val="de-DE"/>
        </w:rPr>
      </w:pPr>
    </w:p>
    <w:p w14:paraId="5C1FB99F" w14:textId="77777777" w:rsidR="00EE28EB" w:rsidRPr="00EE28EB" w:rsidRDefault="00EE28EB" w:rsidP="00EE28EB">
      <w:pPr>
        <w:widowControl/>
        <w:jc w:val="left"/>
        <w:rPr>
          <w:rFonts w:ascii="Georgia" w:eastAsia="ＭＳ Ｐゴシック" w:hAnsi="Georgia" w:cs="ＭＳ Ｐゴシック"/>
          <w:color w:val="3E3E3E"/>
          <w:kern w:val="0"/>
          <w:sz w:val="23"/>
          <w:szCs w:val="23"/>
          <w:lang w:val="de-DE"/>
        </w:rPr>
      </w:pPr>
      <w:r w:rsidRPr="00EE28EB">
        <w:rPr>
          <w:rFonts w:ascii="Georgia" w:eastAsia="ＭＳ Ｐゴシック" w:hAnsi="Georgia" w:cs="ＭＳ Ｐゴシック"/>
          <w:color w:val="3E3E3E"/>
          <w:kern w:val="0"/>
          <w:sz w:val="23"/>
          <w:szCs w:val="23"/>
          <w:lang w:val="de-DE"/>
        </w:rPr>
        <w:t xml:space="preserve">Für die Beliebtheit Deutschlands unter ausländischen Studierenden gibt es verschiedene Gründe: Allgemein haben deutsche Hochschulen einen guten Ruf. Besonders Ingenieurswissenschaften sind gefragt. Denn sie bieten nach dem Studiengang gute Berufschancen. Rund zwei Drittel der ausländischen </w:t>
      </w:r>
      <w:r w:rsidRPr="00EE28EB">
        <w:rPr>
          <w:rFonts w:ascii="Georgia" w:eastAsia="ＭＳ Ｐゴシック" w:hAnsi="Georgia" w:cs="ＭＳ Ｐゴシック"/>
          <w:color w:val="3E3E3E"/>
          <w:kern w:val="0"/>
          <w:sz w:val="23"/>
          <w:szCs w:val="23"/>
          <w:lang w:val="de-DE"/>
        </w:rPr>
        <w:lastRenderedPageBreak/>
        <w:t>Studierenden studieren an privaten Fachhochschulen, die sich zunehmend internationaler ausrichten.</w:t>
      </w:r>
    </w:p>
    <w:p w14:paraId="4820EEAA" w14:textId="77777777" w:rsidR="00EE28EB" w:rsidRPr="00EE28EB" w:rsidRDefault="00EE28EB" w:rsidP="00EE28EB">
      <w:pPr>
        <w:widowControl/>
        <w:jc w:val="left"/>
        <w:rPr>
          <w:rFonts w:ascii="Georgia" w:eastAsia="ＭＳ Ｐゴシック" w:hAnsi="Georgia" w:cs="ＭＳ Ｐゴシック"/>
          <w:color w:val="3E3E3E"/>
          <w:kern w:val="0"/>
          <w:sz w:val="23"/>
          <w:szCs w:val="23"/>
          <w:lang w:val="de-DE"/>
        </w:rPr>
      </w:pPr>
    </w:p>
    <w:p w14:paraId="3270CACC" w14:textId="77777777" w:rsidR="00EE28EB" w:rsidRPr="00EE28EB" w:rsidRDefault="00EE28EB" w:rsidP="00EE28EB">
      <w:pPr>
        <w:widowControl/>
        <w:jc w:val="left"/>
        <w:rPr>
          <w:rFonts w:ascii="Georgia" w:eastAsia="ＭＳ Ｐゴシック" w:hAnsi="Georgia" w:cs="ＭＳ Ｐゴシック"/>
          <w:color w:val="3E3E3E"/>
          <w:kern w:val="0"/>
          <w:sz w:val="23"/>
          <w:szCs w:val="23"/>
          <w:lang w:val="de-DE"/>
        </w:rPr>
      </w:pPr>
      <w:r w:rsidRPr="00EE28EB">
        <w:rPr>
          <w:rFonts w:ascii="Georgia" w:eastAsia="ＭＳ Ｐゴシック" w:hAnsi="Georgia" w:cs="ＭＳ Ｐゴシック"/>
          <w:color w:val="3E3E3E"/>
          <w:kern w:val="0"/>
          <w:sz w:val="23"/>
          <w:szCs w:val="23"/>
          <w:lang w:val="de-DE"/>
        </w:rPr>
        <w:t>In den letzten Jahren hat außerdem die Zahl der englischsprachigen Master-Studiengänge zugenommen. Für diese Studiengänge muss man also nicht erst Deutsch lernen, bevor man das Studium beginnen kann. Ein weiterer Vorteil: Im Gegensatz zu anderen Ländern erheben die meisten deutschen Bundesländer keine Studiengebühren.</w:t>
      </w:r>
    </w:p>
    <w:p w14:paraId="2C20C230" w14:textId="77777777" w:rsidR="00EE28EB" w:rsidRPr="00EE28EB" w:rsidRDefault="00EE28EB" w:rsidP="00EE28EB">
      <w:pPr>
        <w:widowControl/>
        <w:jc w:val="left"/>
        <w:rPr>
          <w:rFonts w:ascii="Georgia" w:eastAsia="ＭＳ Ｐゴシック" w:hAnsi="Georgia" w:cs="ＭＳ Ｐゴシック"/>
          <w:color w:val="3E3E3E"/>
          <w:kern w:val="0"/>
          <w:sz w:val="23"/>
          <w:szCs w:val="23"/>
          <w:lang w:val="de-DE"/>
        </w:rPr>
      </w:pPr>
    </w:p>
    <w:p w14:paraId="6E9D66A9" w14:textId="79C0B6D4" w:rsidR="002C7C79" w:rsidRDefault="00EE28EB" w:rsidP="00EE28EB">
      <w:pPr>
        <w:widowControl/>
        <w:jc w:val="left"/>
        <w:rPr>
          <w:rFonts w:ascii="Arial" w:eastAsia="AR P丸ゴシック体E" w:hAnsi="Arial" w:cstheme="majorBidi"/>
          <w:color w:val="00B0F0"/>
          <w:sz w:val="24"/>
          <w:lang w:val="de-DE"/>
        </w:rPr>
      </w:pPr>
      <w:r w:rsidRPr="00EE28EB">
        <w:rPr>
          <w:rFonts w:ascii="Georgia" w:eastAsia="ＭＳ Ｐゴシック" w:hAnsi="Georgia" w:cs="ＭＳ Ｐゴシック"/>
          <w:color w:val="3E3E3E"/>
          <w:kern w:val="0"/>
          <w:sz w:val="23"/>
          <w:szCs w:val="23"/>
          <w:lang w:val="de-DE"/>
        </w:rPr>
        <w:t xml:space="preserve">In der Hochschulforschung wird aber auch deutlich, welche Probleme ausländische Studierende haben können. Im Bachelorstudium brechen 45 Prozent ihr Studium ab. Bei deutschen Studierenden liegt der Anteil bei 28 Prozent. Forscher vermuten, dass Studierende Probleme mit der Sprache und der anderen Lehr- und Lernkultur haben. Aber auch finanzielle Schwierigkeiten spielen hier eine Rolle. Dennoch sehen die meisten Studierenden ihre Erwartungen erfüllt. Mehr als 80 Prozent würden Deutschland als Studienort weiterempfehlen. </w:t>
      </w:r>
      <w:r w:rsidR="002C7C79">
        <w:rPr>
          <w:lang w:val="de-DE"/>
        </w:rPr>
        <w:br w:type="page"/>
      </w:r>
    </w:p>
    <w:p w14:paraId="7FFEA881" w14:textId="7C79FAF4" w:rsidR="00A94BEA" w:rsidRDefault="00A94BEA" w:rsidP="005079BC">
      <w:pPr>
        <w:pStyle w:val="2"/>
        <w:rPr>
          <w:lang w:val="de-DE"/>
        </w:rPr>
      </w:pPr>
      <w:r>
        <w:rPr>
          <w:rFonts w:hint="eastAsia"/>
          <w:lang w:val="de-DE"/>
        </w:rPr>
        <w:lastRenderedPageBreak/>
        <w:t>Glossar</w:t>
      </w:r>
    </w:p>
    <w:p w14:paraId="5CCE9017" w14:textId="77777777" w:rsidR="00FE0E1D" w:rsidRDefault="00FE0E1D" w:rsidP="00FE0E1D">
      <w:pPr>
        <w:rPr>
          <w:lang w:val="de-DE"/>
        </w:rPr>
      </w:pPr>
    </w:p>
    <w:p w14:paraId="424AD9CC" w14:textId="77777777" w:rsidR="00CF644C" w:rsidRPr="00CF644C" w:rsidRDefault="00CF644C" w:rsidP="00CF644C">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CF644C">
        <w:rPr>
          <w:rFonts w:ascii="Arial" w:eastAsia="ＭＳ Ｐゴシック" w:hAnsi="Arial" w:cs="Arial"/>
          <w:b/>
          <w:bCs/>
          <w:color w:val="000000"/>
          <w:kern w:val="0"/>
          <w:szCs w:val="21"/>
          <w:lang w:val="de-DE"/>
        </w:rPr>
        <w:t>Studienort, -e (m.)</w:t>
      </w:r>
      <w:r w:rsidRPr="00CF644C">
        <w:rPr>
          <w:rFonts w:ascii="Georgia" w:eastAsia="ＭＳ Ｐゴシック" w:hAnsi="Georgia" w:cs="ＭＳ Ｐゴシック"/>
          <w:color w:val="000000"/>
          <w:kern w:val="0"/>
          <w:sz w:val="23"/>
          <w:szCs w:val="23"/>
          <w:lang w:val="de-DE"/>
        </w:rPr>
        <w:t> — der Ort, wo man studiert</w:t>
      </w:r>
    </w:p>
    <w:p w14:paraId="4C923569" w14:textId="77777777" w:rsidR="00CF644C" w:rsidRPr="00CF644C" w:rsidRDefault="00CF644C" w:rsidP="00CF644C">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CF644C">
        <w:rPr>
          <w:rFonts w:ascii="Arial" w:eastAsia="ＭＳ Ｐゴシック" w:hAnsi="Arial" w:cs="Arial"/>
          <w:b/>
          <w:bCs/>
          <w:color w:val="000000"/>
          <w:kern w:val="0"/>
          <w:szCs w:val="21"/>
          <w:lang w:val="de-DE"/>
        </w:rPr>
        <w:t>Studierende, -n (m./f.)</w:t>
      </w:r>
      <w:r w:rsidRPr="00CF644C">
        <w:rPr>
          <w:rFonts w:ascii="Georgia" w:eastAsia="ＭＳ Ｐゴシック" w:hAnsi="Georgia" w:cs="ＭＳ Ｐゴシック"/>
          <w:color w:val="000000"/>
          <w:kern w:val="0"/>
          <w:sz w:val="23"/>
          <w:szCs w:val="23"/>
          <w:lang w:val="de-DE"/>
        </w:rPr>
        <w:t> — jemand, der studiert</w:t>
      </w:r>
    </w:p>
    <w:p w14:paraId="2017CFDE" w14:textId="77777777" w:rsidR="00CF644C" w:rsidRPr="00CF644C" w:rsidRDefault="00CF644C" w:rsidP="00CF644C">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CF644C">
        <w:rPr>
          <w:rFonts w:ascii="Arial" w:eastAsia="ＭＳ Ｐゴシック" w:hAnsi="Arial" w:cs="Arial"/>
          <w:b/>
          <w:bCs/>
          <w:color w:val="000000"/>
          <w:kern w:val="0"/>
          <w:szCs w:val="21"/>
          <w:lang w:val="de-DE"/>
        </w:rPr>
        <w:t>gefragt</w:t>
      </w:r>
      <w:r w:rsidRPr="00CF644C">
        <w:rPr>
          <w:rFonts w:ascii="Georgia" w:eastAsia="ＭＳ Ｐゴシック" w:hAnsi="Georgia" w:cs="ＭＳ Ｐゴシック"/>
          <w:color w:val="000000"/>
          <w:kern w:val="0"/>
          <w:sz w:val="23"/>
          <w:szCs w:val="23"/>
          <w:lang w:val="de-DE"/>
        </w:rPr>
        <w:t> — hier: so, dass viele Menschen Interesse an jemandem/etwas haben; populär</w:t>
      </w:r>
    </w:p>
    <w:p w14:paraId="4C8E3F81" w14:textId="77777777" w:rsidR="00CF644C" w:rsidRPr="00CF644C" w:rsidRDefault="00CF644C" w:rsidP="00CF644C">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CF644C">
        <w:rPr>
          <w:rFonts w:ascii="Arial" w:eastAsia="ＭＳ Ｐゴシック" w:hAnsi="Arial" w:cs="Arial"/>
          <w:b/>
          <w:bCs/>
          <w:color w:val="000000"/>
          <w:kern w:val="0"/>
          <w:szCs w:val="21"/>
          <w:lang w:val="de-DE"/>
        </w:rPr>
        <w:t>englischsprachig</w:t>
      </w:r>
      <w:r w:rsidRPr="00CF644C">
        <w:rPr>
          <w:rFonts w:ascii="Georgia" w:eastAsia="ＭＳ Ｐゴシック" w:hAnsi="Georgia" w:cs="ＭＳ Ｐゴシック"/>
          <w:color w:val="000000"/>
          <w:kern w:val="0"/>
          <w:sz w:val="23"/>
          <w:szCs w:val="23"/>
          <w:lang w:val="de-DE"/>
        </w:rPr>
        <w:t> — so, dass jemand Englisch spricht</w:t>
      </w:r>
    </w:p>
    <w:p w14:paraId="08271920" w14:textId="77777777" w:rsidR="00CF644C" w:rsidRPr="00CF644C" w:rsidRDefault="00CF644C" w:rsidP="00CF644C">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CF644C">
        <w:rPr>
          <w:rFonts w:ascii="Arial" w:eastAsia="ＭＳ Ｐゴシック" w:hAnsi="Arial" w:cs="Arial"/>
          <w:b/>
          <w:bCs/>
          <w:color w:val="000000"/>
          <w:kern w:val="0"/>
          <w:szCs w:val="21"/>
          <w:lang w:val="de-DE"/>
        </w:rPr>
        <w:t>eingeschrieben sein </w:t>
      </w:r>
      <w:r w:rsidRPr="00CF644C">
        <w:rPr>
          <w:rFonts w:ascii="Georgia" w:eastAsia="ＭＳ Ｐゴシック" w:hAnsi="Georgia" w:cs="ＭＳ Ｐゴシック"/>
          <w:color w:val="000000"/>
          <w:kern w:val="0"/>
          <w:sz w:val="23"/>
          <w:szCs w:val="23"/>
          <w:lang w:val="de-DE"/>
        </w:rPr>
        <w:t>— an einer Universität angemeldet sein, sodass man studieren darf</w:t>
      </w:r>
    </w:p>
    <w:p w14:paraId="5EFB8B42" w14:textId="77777777" w:rsidR="00CF644C" w:rsidRPr="00CF644C" w:rsidRDefault="00CF644C" w:rsidP="00CF644C">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CF644C">
        <w:rPr>
          <w:rFonts w:ascii="Arial" w:eastAsia="ＭＳ Ｐゴシック" w:hAnsi="Arial" w:cs="Arial"/>
          <w:b/>
          <w:bCs/>
          <w:color w:val="000000"/>
          <w:kern w:val="0"/>
          <w:szCs w:val="21"/>
          <w:lang w:val="de-DE"/>
        </w:rPr>
        <w:t>Ingenieurswissenschaft, -en (f.)</w:t>
      </w:r>
      <w:r w:rsidRPr="00CF644C">
        <w:rPr>
          <w:rFonts w:ascii="Georgia" w:eastAsia="ＭＳ Ｐゴシック" w:hAnsi="Georgia" w:cs="ＭＳ Ｐゴシック"/>
          <w:color w:val="000000"/>
          <w:kern w:val="0"/>
          <w:sz w:val="23"/>
          <w:szCs w:val="23"/>
          <w:lang w:val="de-DE"/>
        </w:rPr>
        <w:t> — die Wissenschaft, die sich mit Technik beschäftigt</w:t>
      </w:r>
    </w:p>
    <w:p w14:paraId="731A4A60" w14:textId="77777777" w:rsidR="00CF644C" w:rsidRPr="00CF644C" w:rsidRDefault="00CF644C" w:rsidP="00CF644C">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CF644C">
        <w:rPr>
          <w:rFonts w:ascii="Arial" w:eastAsia="ＭＳ Ｐゴシック" w:hAnsi="Arial" w:cs="Arial"/>
          <w:b/>
          <w:bCs/>
          <w:color w:val="000000"/>
          <w:kern w:val="0"/>
          <w:szCs w:val="21"/>
          <w:lang w:val="de-DE"/>
        </w:rPr>
        <w:t>Studiengang, -gänge (m.)</w:t>
      </w:r>
      <w:r w:rsidRPr="00CF644C">
        <w:rPr>
          <w:rFonts w:ascii="Georgia" w:eastAsia="ＭＳ Ｐゴシック" w:hAnsi="Georgia" w:cs="ＭＳ Ｐゴシック"/>
          <w:color w:val="000000"/>
          <w:kern w:val="0"/>
          <w:sz w:val="23"/>
          <w:szCs w:val="23"/>
          <w:lang w:val="de-DE"/>
        </w:rPr>
        <w:t> — ein Fach oder mehrere Fächer, die man an der Universität studieren kann</w:t>
      </w:r>
    </w:p>
    <w:p w14:paraId="52A43830" w14:textId="77777777" w:rsidR="00CF644C" w:rsidRPr="00CF644C" w:rsidRDefault="00CF644C" w:rsidP="00CF644C">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CF644C">
        <w:rPr>
          <w:rFonts w:ascii="Arial" w:eastAsia="ＭＳ Ｐゴシック" w:hAnsi="Arial" w:cs="Arial"/>
          <w:b/>
          <w:bCs/>
          <w:color w:val="000000"/>
          <w:kern w:val="0"/>
          <w:szCs w:val="21"/>
          <w:lang w:val="de-DE"/>
        </w:rPr>
        <w:t>Fachhochschule, -n (f.) </w:t>
      </w:r>
      <w:r w:rsidRPr="00CF644C">
        <w:rPr>
          <w:rFonts w:ascii="Georgia" w:eastAsia="ＭＳ Ｐゴシック" w:hAnsi="Georgia" w:cs="ＭＳ Ｐゴシック"/>
          <w:color w:val="000000"/>
          <w:kern w:val="0"/>
          <w:sz w:val="23"/>
          <w:szCs w:val="23"/>
          <w:lang w:val="de-DE"/>
        </w:rPr>
        <w:t>— eine Art Universität, an der die Studierenden nicht nur die Theorie, sondern auch die Praxis ihres späteren Berufs kennenlernen (Abkürzung: FH)</w:t>
      </w:r>
    </w:p>
    <w:p w14:paraId="010C7843" w14:textId="77777777" w:rsidR="00CF644C" w:rsidRPr="00CF644C" w:rsidRDefault="00CF644C" w:rsidP="00CF644C">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CF644C">
        <w:rPr>
          <w:rFonts w:ascii="Arial" w:eastAsia="ＭＳ Ｐゴシック" w:hAnsi="Arial" w:cs="Arial"/>
          <w:b/>
          <w:bCs/>
          <w:color w:val="000000"/>
          <w:kern w:val="0"/>
          <w:szCs w:val="21"/>
          <w:lang w:val="de-DE"/>
        </w:rPr>
        <w:t xml:space="preserve">sich </w:t>
      </w:r>
      <w:proofErr w:type="spellStart"/>
      <w:r w:rsidRPr="00CF644C">
        <w:rPr>
          <w:rFonts w:ascii="Arial" w:eastAsia="ＭＳ Ｐゴシック" w:hAnsi="Arial" w:cs="Arial"/>
          <w:b/>
          <w:bCs/>
          <w:color w:val="000000"/>
          <w:kern w:val="0"/>
          <w:szCs w:val="21"/>
          <w:lang w:val="de-DE"/>
        </w:rPr>
        <w:t>aus|richten</w:t>
      </w:r>
      <w:proofErr w:type="spellEnd"/>
      <w:r w:rsidRPr="00CF644C">
        <w:rPr>
          <w:rFonts w:ascii="Georgia" w:eastAsia="ＭＳ Ｐゴシック" w:hAnsi="Georgia" w:cs="ＭＳ Ｐゴシック"/>
          <w:color w:val="000000"/>
          <w:kern w:val="0"/>
          <w:sz w:val="23"/>
          <w:szCs w:val="23"/>
          <w:lang w:val="de-DE"/>
        </w:rPr>
        <w:t> — sich in eine bestimmte Richtung weiterentwickeln</w:t>
      </w:r>
    </w:p>
    <w:p w14:paraId="566E4841" w14:textId="77777777" w:rsidR="00CF644C" w:rsidRPr="00CF644C" w:rsidRDefault="00CF644C" w:rsidP="00CF644C">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CF644C">
        <w:rPr>
          <w:rFonts w:ascii="Arial" w:eastAsia="ＭＳ Ｐゴシック" w:hAnsi="Arial" w:cs="Arial"/>
          <w:b/>
          <w:bCs/>
          <w:color w:val="000000"/>
          <w:kern w:val="0"/>
          <w:szCs w:val="21"/>
          <w:lang w:val="de-DE"/>
        </w:rPr>
        <w:t>zunehmend</w:t>
      </w:r>
      <w:r w:rsidRPr="00CF644C">
        <w:rPr>
          <w:rFonts w:ascii="Georgia" w:eastAsia="ＭＳ Ｐゴシック" w:hAnsi="Georgia" w:cs="ＭＳ Ｐゴシック"/>
          <w:color w:val="000000"/>
          <w:kern w:val="0"/>
          <w:sz w:val="23"/>
          <w:szCs w:val="23"/>
          <w:lang w:val="de-DE"/>
        </w:rPr>
        <w:t> — so, dass etwas mehr wird (Verb: zunehmen)</w:t>
      </w:r>
    </w:p>
    <w:p w14:paraId="5FD6BC01" w14:textId="77777777" w:rsidR="00CF644C" w:rsidRPr="00CF644C" w:rsidRDefault="00CF644C" w:rsidP="00CF644C">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CF644C">
        <w:rPr>
          <w:rFonts w:ascii="Arial" w:eastAsia="ＭＳ Ｐゴシック" w:hAnsi="Arial" w:cs="Arial"/>
          <w:b/>
          <w:bCs/>
          <w:color w:val="000000"/>
          <w:kern w:val="0"/>
          <w:szCs w:val="21"/>
          <w:lang w:val="de-DE"/>
        </w:rPr>
        <w:t>Gebühren erheben</w:t>
      </w:r>
      <w:r w:rsidRPr="00CF644C">
        <w:rPr>
          <w:rFonts w:ascii="Georgia" w:eastAsia="ＭＳ Ｐゴシック" w:hAnsi="Georgia" w:cs="ＭＳ Ｐゴシック"/>
          <w:color w:val="000000"/>
          <w:kern w:val="0"/>
          <w:sz w:val="23"/>
          <w:szCs w:val="23"/>
          <w:lang w:val="de-DE"/>
        </w:rPr>
        <w:t> — als Behörde Geld dafür verlangen, dass jemand etwas (regelmäßig) nutzen kann</w:t>
      </w:r>
    </w:p>
    <w:p w14:paraId="4BF7683A" w14:textId="77777777" w:rsidR="00CF644C" w:rsidRPr="00CF644C" w:rsidRDefault="00CF644C" w:rsidP="00CF644C">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CF644C">
        <w:rPr>
          <w:rFonts w:ascii="Arial" w:eastAsia="ＭＳ Ｐゴシック" w:hAnsi="Arial" w:cs="Arial"/>
          <w:b/>
          <w:bCs/>
          <w:color w:val="000000"/>
          <w:kern w:val="0"/>
          <w:szCs w:val="21"/>
          <w:lang w:val="de-DE"/>
        </w:rPr>
        <w:t>Studiengebühr, -en (f.)</w:t>
      </w:r>
      <w:r w:rsidRPr="00CF644C">
        <w:rPr>
          <w:rFonts w:ascii="Georgia" w:eastAsia="ＭＳ Ｐゴシック" w:hAnsi="Georgia" w:cs="ＭＳ Ｐゴシック"/>
          <w:color w:val="000000"/>
          <w:kern w:val="0"/>
          <w:sz w:val="23"/>
          <w:szCs w:val="23"/>
          <w:lang w:val="de-DE"/>
        </w:rPr>
        <w:t> — das Geld, das man bezahlen muss, wenn man studieren möchte</w:t>
      </w:r>
    </w:p>
    <w:p w14:paraId="6D664831" w14:textId="77777777" w:rsidR="00CF644C" w:rsidRPr="00CF644C" w:rsidRDefault="00CF644C" w:rsidP="00CF644C">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CF644C">
        <w:rPr>
          <w:rFonts w:ascii="Arial" w:eastAsia="ＭＳ Ｐゴシック" w:hAnsi="Arial" w:cs="Arial"/>
          <w:b/>
          <w:bCs/>
          <w:color w:val="000000"/>
          <w:kern w:val="0"/>
          <w:szCs w:val="21"/>
          <w:lang w:val="de-DE"/>
        </w:rPr>
        <w:t xml:space="preserve">etwas </w:t>
      </w:r>
      <w:proofErr w:type="spellStart"/>
      <w:r w:rsidRPr="00CF644C">
        <w:rPr>
          <w:rFonts w:ascii="Arial" w:eastAsia="ＭＳ Ｐゴシック" w:hAnsi="Arial" w:cs="Arial"/>
          <w:b/>
          <w:bCs/>
          <w:color w:val="000000"/>
          <w:kern w:val="0"/>
          <w:szCs w:val="21"/>
          <w:lang w:val="de-DE"/>
        </w:rPr>
        <w:t>ab|brechen</w:t>
      </w:r>
      <w:proofErr w:type="spellEnd"/>
      <w:r w:rsidRPr="00CF644C">
        <w:rPr>
          <w:rFonts w:ascii="Arial" w:eastAsia="ＭＳ Ｐゴシック" w:hAnsi="Arial" w:cs="Arial"/>
          <w:b/>
          <w:bCs/>
          <w:color w:val="000000"/>
          <w:kern w:val="0"/>
          <w:szCs w:val="21"/>
          <w:lang w:val="de-DE"/>
        </w:rPr>
        <w:t> </w:t>
      </w:r>
      <w:r w:rsidRPr="00CF644C">
        <w:rPr>
          <w:rFonts w:ascii="Georgia" w:eastAsia="ＭＳ Ｐゴシック" w:hAnsi="Georgia" w:cs="ＭＳ Ｐゴシック"/>
          <w:color w:val="000000"/>
          <w:kern w:val="0"/>
          <w:sz w:val="23"/>
          <w:szCs w:val="23"/>
          <w:lang w:val="de-DE"/>
        </w:rPr>
        <w:t>— mit etwas aufhören, bevor es zu Ende ist</w:t>
      </w:r>
    </w:p>
    <w:p w14:paraId="07EC78D0" w14:textId="77777777" w:rsidR="00CF644C" w:rsidRPr="00CF644C" w:rsidRDefault="00CF644C" w:rsidP="00CF644C">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CF644C">
        <w:rPr>
          <w:rFonts w:ascii="Arial" w:eastAsia="ＭＳ Ｐゴシック" w:hAnsi="Arial" w:cs="Arial"/>
          <w:b/>
          <w:bCs/>
          <w:color w:val="000000"/>
          <w:kern w:val="0"/>
          <w:szCs w:val="21"/>
          <w:lang w:val="de-DE"/>
        </w:rPr>
        <w:t xml:space="preserve">eine Rolle </w:t>
      </w:r>
      <w:proofErr w:type="gramStart"/>
      <w:r w:rsidRPr="00CF644C">
        <w:rPr>
          <w:rFonts w:ascii="Arial" w:eastAsia="ＭＳ Ｐゴシック" w:hAnsi="Arial" w:cs="Arial"/>
          <w:b/>
          <w:bCs/>
          <w:color w:val="000000"/>
          <w:kern w:val="0"/>
          <w:szCs w:val="21"/>
          <w:lang w:val="de-DE"/>
        </w:rPr>
        <w:t>spielen</w:t>
      </w:r>
      <w:proofErr w:type="gramEnd"/>
      <w:r w:rsidRPr="00CF644C">
        <w:rPr>
          <w:rFonts w:ascii="Georgia" w:eastAsia="ＭＳ Ｐゴシック" w:hAnsi="Georgia" w:cs="ＭＳ Ｐゴシック"/>
          <w:color w:val="000000"/>
          <w:kern w:val="0"/>
          <w:sz w:val="23"/>
          <w:szCs w:val="23"/>
          <w:lang w:val="de-DE"/>
        </w:rPr>
        <w:t> — hier: wichtig sein</w:t>
      </w:r>
    </w:p>
    <w:p w14:paraId="15E38487" w14:textId="77777777" w:rsidR="00CF644C" w:rsidRPr="00CF644C" w:rsidRDefault="00CF644C" w:rsidP="00CF644C">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CF644C">
        <w:rPr>
          <w:rFonts w:ascii="Arial" w:eastAsia="ＭＳ Ｐゴシック" w:hAnsi="Arial" w:cs="Arial"/>
          <w:b/>
          <w:bCs/>
          <w:color w:val="000000"/>
          <w:kern w:val="0"/>
          <w:szCs w:val="21"/>
          <w:lang w:val="de-DE"/>
        </w:rPr>
        <w:t>dennoch</w:t>
      </w:r>
      <w:r w:rsidRPr="00CF644C">
        <w:rPr>
          <w:rFonts w:ascii="Georgia" w:eastAsia="ＭＳ Ｐゴシック" w:hAnsi="Georgia" w:cs="ＭＳ Ｐゴシック"/>
          <w:color w:val="000000"/>
          <w:kern w:val="0"/>
          <w:sz w:val="23"/>
          <w:szCs w:val="23"/>
          <w:lang w:val="de-DE"/>
        </w:rPr>
        <w:t> — trotzdem</w:t>
      </w:r>
    </w:p>
    <w:p w14:paraId="545FF506" w14:textId="77777777" w:rsidR="00CF644C" w:rsidRPr="00CF644C" w:rsidRDefault="00CF644C" w:rsidP="00CF644C">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CF644C">
        <w:rPr>
          <w:rFonts w:ascii="Arial" w:eastAsia="ＭＳ Ｐゴシック" w:hAnsi="Arial" w:cs="Arial"/>
          <w:b/>
          <w:bCs/>
          <w:color w:val="000000"/>
          <w:kern w:val="0"/>
          <w:szCs w:val="21"/>
          <w:lang w:val="de-DE"/>
        </w:rPr>
        <w:lastRenderedPageBreak/>
        <w:t>die Erwartungen erfüllen</w:t>
      </w:r>
      <w:r w:rsidRPr="00CF644C">
        <w:rPr>
          <w:rFonts w:ascii="Georgia" w:eastAsia="ＭＳ Ｐゴシック" w:hAnsi="Georgia" w:cs="ＭＳ Ｐゴシック"/>
          <w:color w:val="000000"/>
          <w:kern w:val="0"/>
          <w:sz w:val="23"/>
          <w:szCs w:val="23"/>
          <w:lang w:val="de-DE"/>
        </w:rPr>
        <w:t> — so sein, wie man es vorher gedacht hat</w:t>
      </w:r>
    </w:p>
    <w:p w14:paraId="0047DA0D" w14:textId="77777777" w:rsidR="00CF644C" w:rsidRPr="00CF644C" w:rsidRDefault="00CF644C" w:rsidP="00CF644C">
      <w:pPr>
        <w:widowControl/>
        <w:spacing w:before="100" w:beforeAutospacing="1" w:after="100" w:afterAutospacing="1" w:line="330" w:lineRule="atLeast"/>
        <w:ind w:right="150"/>
        <w:jc w:val="left"/>
        <w:rPr>
          <w:rFonts w:ascii="Georgia" w:eastAsia="ＭＳ Ｐゴシック" w:hAnsi="Georgia" w:cs="ＭＳ Ｐゴシック"/>
          <w:color w:val="000000"/>
          <w:kern w:val="0"/>
          <w:sz w:val="23"/>
          <w:szCs w:val="23"/>
          <w:lang w:val="de-DE"/>
        </w:rPr>
      </w:pPr>
      <w:r w:rsidRPr="00CF644C">
        <w:rPr>
          <w:rFonts w:ascii="Arial" w:eastAsia="ＭＳ Ｐゴシック" w:hAnsi="Arial" w:cs="Arial"/>
          <w:b/>
          <w:bCs/>
          <w:color w:val="000000"/>
          <w:kern w:val="0"/>
          <w:szCs w:val="21"/>
          <w:lang w:val="de-DE"/>
        </w:rPr>
        <w:t xml:space="preserve">etwas </w:t>
      </w:r>
      <w:proofErr w:type="spellStart"/>
      <w:r w:rsidRPr="00CF644C">
        <w:rPr>
          <w:rFonts w:ascii="Arial" w:eastAsia="ＭＳ Ｐゴシック" w:hAnsi="Arial" w:cs="Arial"/>
          <w:b/>
          <w:bCs/>
          <w:color w:val="000000"/>
          <w:kern w:val="0"/>
          <w:szCs w:val="21"/>
          <w:lang w:val="de-DE"/>
        </w:rPr>
        <w:t>weiter|empfehlen</w:t>
      </w:r>
      <w:proofErr w:type="spellEnd"/>
      <w:r w:rsidRPr="00CF644C">
        <w:rPr>
          <w:rFonts w:ascii="Georgia" w:eastAsia="ＭＳ Ｐゴシック" w:hAnsi="Georgia" w:cs="ＭＳ Ｐゴシック"/>
          <w:color w:val="000000"/>
          <w:kern w:val="0"/>
          <w:sz w:val="23"/>
          <w:szCs w:val="23"/>
          <w:lang w:val="de-DE"/>
        </w:rPr>
        <w:t> — einen Tipp für etwas geben, weil man es gut findet</w:t>
      </w:r>
    </w:p>
    <w:p w14:paraId="7B7AB8AA" w14:textId="77777777" w:rsidR="00FE0E1D" w:rsidRPr="00EA3A32" w:rsidRDefault="00FE0E1D" w:rsidP="00FE0E1D">
      <w:pPr>
        <w:rPr>
          <w:lang w:val="de-DE"/>
        </w:rPr>
      </w:pPr>
    </w:p>
    <w:p w14:paraId="1C0E98E5" w14:textId="77777777" w:rsidR="000175CD" w:rsidRDefault="000175CD" w:rsidP="00FE0E1D">
      <w:pPr>
        <w:rPr>
          <w:lang w:val="de-DE"/>
        </w:rPr>
      </w:pPr>
    </w:p>
    <w:p w14:paraId="770C3B8A" w14:textId="77777777" w:rsidR="000175CD" w:rsidRDefault="000175C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br w:type="page"/>
      </w:r>
    </w:p>
    <w:p w14:paraId="72318B5C" w14:textId="245917EC" w:rsidR="002C7C79" w:rsidRDefault="002C7C79" w:rsidP="005079BC">
      <w:pPr>
        <w:pStyle w:val="2"/>
        <w:rPr>
          <w:lang w:val="de-DE"/>
        </w:rPr>
      </w:pPr>
      <w:bookmarkStart w:id="2" w:name="_Hlk2090535"/>
      <w:r>
        <w:rPr>
          <w:rFonts w:hint="eastAsia"/>
          <w:lang w:val="de-DE"/>
        </w:rPr>
        <w:lastRenderedPageBreak/>
        <w:t>分節化したテキスト</w:t>
      </w:r>
    </w:p>
    <w:p w14:paraId="08F78F94" w14:textId="1C4BE840" w:rsidR="005079BC" w:rsidRDefault="005079BC" w:rsidP="005079BC">
      <w:pPr>
        <w:rPr>
          <w:lang w:val="de-DE"/>
        </w:rPr>
      </w:pPr>
    </w:p>
    <w:bookmarkEnd w:id="2"/>
    <w:p w14:paraId="4D7D128E" w14:textId="77777777" w:rsidR="00CF644C" w:rsidRPr="00AD065D" w:rsidRDefault="00CF644C" w:rsidP="00AD065D">
      <w:pPr>
        <w:pStyle w:val="af0"/>
        <w:numPr>
          <w:ilvl w:val="0"/>
          <w:numId w:val="2"/>
        </w:numPr>
        <w:ind w:leftChars="0"/>
        <w:rPr>
          <w:lang w:val="de-DE"/>
        </w:rPr>
      </w:pPr>
      <w:r w:rsidRPr="00AD065D">
        <w:rPr>
          <w:lang w:val="de-DE"/>
        </w:rPr>
        <w:t>Studieren in Deutschland immer beliebter</w:t>
      </w:r>
    </w:p>
    <w:p w14:paraId="250834C0" w14:textId="77777777" w:rsidR="00AD065D" w:rsidRPr="00AD065D" w:rsidRDefault="00CF644C" w:rsidP="00AD065D">
      <w:pPr>
        <w:pStyle w:val="af0"/>
        <w:numPr>
          <w:ilvl w:val="0"/>
          <w:numId w:val="2"/>
        </w:numPr>
        <w:ind w:leftChars="0"/>
        <w:rPr>
          <w:lang w:val="de-DE"/>
        </w:rPr>
      </w:pPr>
      <w:r w:rsidRPr="00AD065D">
        <w:rPr>
          <w:lang w:val="de-DE"/>
        </w:rPr>
        <w:t xml:space="preserve">Deutschland ist als Studienort bei ausländischen Studierenden immer gefragter. </w:t>
      </w:r>
    </w:p>
    <w:p w14:paraId="128C023B" w14:textId="77777777" w:rsidR="00AD065D" w:rsidRPr="00AD065D" w:rsidRDefault="00CF644C" w:rsidP="00AD065D">
      <w:pPr>
        <w:pStyle w:val="af0"/>
        <w:numPr>
          <w:ilvl w:val="0"/>
          <w:numId w:val="2"/>
        </w:numPr>
        <w:ind w:leftChars="0"/>
        <w:rPr>
          <w:lang w:val="de-DE"/>
        </w:rPr>
      </w:pPr>
      <w:r w:rsidRPr="00AD065D">
        <w:rPr>
          <w:lang w:val="de-DE"/>
        </w:rPr>
        <w:t xml:space="preserve">Unter allen nicht-englischsprachigen Ländern ist es bereits am beliebtesten. </w:t>
      </w:r>
    </w:p>
    <w:p w14:paraId="2325836D" w14:textId="53E785BC" w:rsidR="00CF644C" w:rsidRPr="00AD065D" w:rsidRDefault="00CF644C" w:rsidP="00AD065D">
      <w:pPr>
        <w:pStyle w:val="af0"/>
        <w:numPr>
          <w:ilvl w:val="0"/>
          <w:numId w:val="2"/>
        </w:numPr>
        <w:ind w:leftChars="0"/>
        <w:rPr>
          <w:rFonts w:hint="eastAsia"/>
          <w:lang w:val="de-DE"/>
        </w:rPr>
      </w:pPr>
      <w:r w:rsidRPr="00AD065D">
        <w:rPr>
          <w:lang w:val="de-DE"/>
        </w:rPr>
        <w:t>Dafür gibt es verschiedene Gründe.</w:t>
      </w:r>
    </w:p>
    <w:p w14:paraId="19B5E14D" w14:textId="77777777" w:rsidR="00AD065D" w:rsidRPr="00AD065D" w:rsidRDefault="00CF644C" w:rsidP="00AD065D">
      <w:pPr>
        <w:pStyle w:val="af0"/>
        <w:numPr>
          <w:ilvl w:val="0"/>
          <w:numId w:val="2"/>
        </w:numPr>
        <w:ind w:leftChars="0"/>
        <w:rPr>
          <w:lang w:val="de-DE"/>
        </w:rPr>
      </w:pPr>
      <w:r w:rsidRPr="00AD065D">
        <w:rPr>
          <w:lang w:val="de-DE"/>
        </w:rPr>
        <w:t xml:space="preserve">Nach den USA, Großbritannien und Australien waren in Deutschland im Jahr 2016 </w:t>
      </w:r>
    </w:p>
    <w:p w14:paraId="6565B719" w14:textId="77777777" w:rsidR="00AD065D" w:rsidRPr="00AD065D" w:rsidRDefault="00CF644C" w:rsidP="00AD065D">
      <w:pPr>
        <w:pStyle w:val="af0"/>
        <w:numPr>
          <w:ilvl w:val="0"/>
          <w:numId w:val="2"/>
        </w:numPr>
        <w:ind w:leftChars="0"/>
        <w:rPr>
          <w:lang w:val="de-DE"/>
        </w:rPr>
      </w:pPr>
      <w:r w:rsidRPr="00AD065D">
        <w:rPr>
          <w:lang w:val="de-DE"/>
        </w:rPr>
        <w:t xml:space="preserve">die meisten ausländischen Studierenden eingeschrieben – </w:t>
      </w:r>
    </w:p>
    <w:p w14:paraId="277C76DA" w14:textId="77777777" w:rsidR="00AD065D" w:rsidRPr="00AD065D" w:rsidRDefault="00CF644C" w:rsidP="00AD065D">
      <w:pPr>
        <w:pStyle w:val="af0"/>
        <w:numPr>
          <w:ilvl w:val="0"/>
          <w:numId w:val="2"/>
        </w:numPr>
        <w:ind w:leftChars="0"/>
        <w:rPr>
          <w:lang w:val="de-DE"/>
        </w:rPr>
      </w:pPr>
      <w:r w:rsidRPr="00AD065D">
        <w:rPr>
          <w:lang w:val="de-DE"/>
        </w:rPr>
        <w:t xml:space="preserve">insgesamt über 250.000. </w:t>
      </w:r>
    </w:p>
    <w:p w14:paraId="28E470B0" w14:textId="77777777" w:rsidR="00AD065D" w:rsidRPr="00AD065D" w:rsidRDefault="00CF644C" w:rsidP="00AD065D">
      <w:pPr>
        <w:pStyle w:val="af0"/>
        <w:numPr>
          <w:ilvl w:val="0"/>
          <w:numId w:val="2"/>
        </w:numPr>
        <w:ind w:leftChars="0"/>
        <w:rPr>
          <w:lang w:val="de-DE"/>
        </w:rPr>
      </w:pPr>
      <w:r w:rsidRPr="00AD065D">
        <w:rPr>
          <w:lang w:val="de-DE"/>
        </w:rPr>
        <w:t xml:space="preserve">Und jährlich werden es mehr. </w:t>
      </w:r>
    </w:p>
    <w:p w14:paraId="18857BAA" w14:textId="77777777" w:rsidR="00AD065D" w:rsidRPr="00AD065D" w:rsidRDefault="00CF644C" w:rsidP="00AD065D">
      <w:pPr>
        <w:pStyle w:val="af0"/>
        <w:numPr>
          <w:ilvl w:val="0"/>
          <w:numId w:val="2"/>
        </w:numPr>
        <w:ind w:leftChars="0"/>
        <w:rPr>
          <w:lang w:val="de-DE"/>
        </w:rPr>
      </w:pPr>
      <w:r w:rsidRPr="00AD065D">
        <w:rPr>
          <w:lang w:val="de-DE"/>
        </w:rPr>
        <w:t xml:space="preserve">Das ist das Ergebnis des aktuellen Berichts „Wissenschaft weltoffen 2019“ </w:t>
      </w:r>
    </w:p>
    <w:p w14:paraId="18C472A3" w14:textId="77777777" w:rsidR="00AD065D" w:rsidRPr="00AD065D" w:rsidRDefault="00CF644C" w:rsidP="00AD065D">
      <w:pPr>
        <w:pStyle w:val="af0"/>
        <w:numPr>
          <w:ilvl w:val="0"/>
          <w:numId w:val="2"/>
        </w:numPr>
        <w:ind w:leftChars="0"/>
        <w:rPr>
          <w:lang w:val="de-DE"/>
        </w:rPr>
      </w:pPr>
      <w:r w:rsidRPr="00AD065D">
        <w:rPr>
          <w:lang w:val="de-DE"/>
        </w:rPr>
        <w:t xml:space="preserve">des Deutschen-Akademischen Austauschdienstes (DAAD) </w:t>
      </w:r>
    </w:p>
    <w:p w14:paraId="712FB80C" w14:textId="2BA94B8F" w:rsidR="00CF644C" w:rsidRPr="00AD065D" w:rsidRDefault="00CF644C" w:rsidP="00AD065D">
      <w:pPr>
        <w:pStyle w:val="af0"/>
        <w:numPr>
          <w:ilvl w:val="0"/>
          <w:numId w:val="2"/>
        </w:numPr>
        <w:ind w:leftChars="0"/>
        <w:rPr>
          <w:lang w:val="de-DE"/>
        </w:rPr>
      </w:pPr>
      <w:r w:rsidRPr="00AD065D">
        <w:rPr>
          <w:lang w:val="de-DE"/>
        </w:rPr>
        <w:t>und des Deutschen Zentrums für Hochschul- und Wissenschaftsforschung (DZHW).</w:t>
      </w:r>
    </w:p>
    <w:p w14:paraId="025E3EE4" w14:textId="77777777" w:rsidR="00AD065D" w:rsidRPr="00AD065D" w:rsidRDefault="00CF644C" w:rsidP="00AD065D">
      <w:pPr>
        <w:pStyle w:val="af0"/>
        <w:numPr>
          <w:ilvl w:val="0"/>
          <w:numId w:val="2"/>
        </w:numPr>
        <w:ind w:leftChars="0"/>
        <w:rPr>
          <w:lang w:val="de-DE"/>
        </w:rPr>
      </w:pPr>
      <w:r w:rsidRPr="00AD065D">
        <w:rPr>
          <w:lang w:val="de-DE"/>
        </w:rPr>
        <w:t xml:space="preserve">Für die Beliebtheit Deutschlands unter ausländischen Studierenden gibt es verschiedene Gründe: </w:t>
      </w:r>
    </w:p>
    <w:p w14:paraId="223F515B" w14:textId="77777777" w:rsidR="00AD065D" w:rsidRPr="00AD065D" w:rsidRDefault="00CF644C" w:rsidP="00AD065D">
      <w:pPr>
        <w:pStyle w:val="af0"/>
        <w:numPr>
          <w:ilvl w:val="0"/>
          <w:numId w:val="2"/>
        </w:numPr>
        <w:ind w:leftChars="0"/>
        <w:rPr>
          <w:lang w:val="de-DE"/>
        </w:rPr>
      </w:pPr>
      <w:r w:rsidRPr="00AD065D">
        <w:rPr>
          <w:lang w:val="de-DE"/>
        </w:rPr>
        <w:t xml:space="preserve">Allgemein haben deutsche Hochschulen einen guten Ruf. </w:t>
      </w:r>
    </w:p>
    <w:p w14:paraId="7221C097" w14:textId="77777777" w:rsidR="00AD065D" w:rsidRPr="00AD065D" w:rsidRDefault="00CF644C" w:rsidP="00AD065D">
      <w:pPr>
        <w:pStyle w:val="af0"/>
        <w:numPr>
          <w:ilvl w:val="0"/>
          <w:numId w:val="2"/>
        </w:numPr>
        <w:ind w:leftChars="0"/>
        <w:rPr>
          <w:lang w:val="de-DE"/>
        </w:rPr>
      </w:pPr>
      <w:r w:rsidRPr="00AD065D">
        <w:rPr>
          <w:lang w:val="de-DE"/>
        </w:rPr>
        <w:t xml:space="preserve">Besonders Ingenieurswissenschaften sind gefragt. </w:t>
      </w:r>
    </w:p>
    <w:p w14:paraId="03CB0061" w14:textId="77777777" w:rsidR="00AD065D" w:rsidRPr="00AD065D" w:rsidRDefault="00CF644C" w:rsidP="00AD065D">
      <w:pPr>
        <w:pStyle w:val="af0"/>
        <w:numPr>
          <w:ilvl w:val="0"/>
          <w:numId w:val="2"/>
        </w:numPr>
        <w:ind w:leftChars="0"/>
        <w:rPr>
          <w:lang w:val="de-DE"/>
        </w:rPr>
      </w:pPr>
      <w:r w:rsidRPr="00AD065D">
        <w:rPr>
          <w:lang w:val="de-DE"/>
        </w:rPr>
        <w:t xml:space="preserve">Denn sie bieten nach dem Studiengang gute Berufschancen. </w:t>
      </w:r>
    </w:p>
    <w:p w14:paraId="577AB41C" w14:textId="77777777" w:rsidR="00AD065D" w:rsidRPr="00AD065D" w:rsidRDefault="00CF644C" w:rsidP="00AD065D">
      <w:pPr>
        <w:pStyle w:val="af0"/>
        <w:numPr>
          <w:ilvl w:val="0"/>
          <w:numId w:val="2"/>
        </w:numPr>
        <w:ind w:leftChars="0"/>
        <w:rPr>
          <w:lang w:val="de-DE"/>
        </w:rPr>
      </w:pPr>
      <w:r w:rsidRPr="00AD065D">
        <w:rPr>
          <w:lang w:val="de-DE"/>
        </w:rPr>
        <w:t xml:space="preserve">Rund zwei Drittel der ausländischen Studierenden studieren an privaten Fachhochschulen, </w:t>
      </w:r>
    </w:p>
    <w:p w14:paraId="02989FF5" w14:textId="1DDA36F2" w:rsidR="00CF644C" w:rsidRPr="00AD065D" w:rsidRDefault="00CF644C" w:rsidP="00AD065D">
      <w:pPr>
        <w:pStyle w:val="af0"/>
        <w:numPr>
          <w:ilvl w:val="0"/>
          <w:numId w:val="2"/>
        </w:numPr>
        <w:ind w:leftChars="0"/>
        <w:rPr>
          <w:lang w:val="de-DE"/>
        </w:rPr>
      </w:pPr>
      <w:r w:rsidRPr="00AD065D">
        <w:rPr>
          <w:lang w:val="de-DE"/>
        </w:rPr>
        <w:t>die sich zunehmend internationaler ausrichten.</w:t>
      </w:r>
    </w:p>
    <w:p w14:paraId="0BC04391" w14:textId="77777777" w:rsidR="00AD065D" w:rsidRPr="00AD065D" w:rsidRDefault="00CF644C" w:rsidP="00AD065D">
      <w:pPr>
        <w:pStyle w:val="af0"/>
        <w:numPr>
          <w:ilvl w:val="0"/>
          <w:numId w:val="2"/>
        </w:numPr>
        <w:ind w:leftChars="0"/>
        <w:rPr>
          <w:lang w:val="de-DE"/>
        </w:rPr>
      </w:pPr>
      <w:r w:rsidRPr="00AD065D">
        <w:rPr>
          <w:lang w:val="de-DE"/>
        </w:rPr>
        <w:t xml:space="preserve">In den letzten Jahren hat außerdem die Zahl der englischsprachigen Master-Studiengänge zugenommen. </w:t>
      </w:r>
    </w:p>
    <w:p w14:paraId="399C6EA1" w14:textId="77777777" w:rsidR="00AD065D" w:rsidRPr="00AD065D" w:rsidRDefault="00CF644C" w:rsidP="00AD065D">
      <w:pPr>
        <w:pStyle w:val="af0"/>
        <w:numPr>
          <w:ilvl w:val="0"/>
          <w:numId w:val="2"/>
        </w:numPr>
        <w:ind w:leftChars="0"/>
        <w:rPr>
          <w:lang w:val="de-DE"/>
        </w:rPr>
      </w:pPr>
      <w:r w:rsidRPr="00AD065D">
        <w:rPr>
          <w:lang w:val="de-DE"/>
        </w:rPr>
        <w:t xml:space="preserve">Für diese Studiengänge muss man also nicht erst Deutsch lernen, </w:t>
      </w:r>
    </w:p>
    <w:p w14:paraId="3C5C9E57" w14:textId="77777777" w:rsidR="00AD065D" w:rsidRPr="00AD065D" w:rsidRDefault="00CF644C" w:rsidP="00AD065D">
      <w:pPr>
        <w:pStyle w:val="af0"/>
        <w:numPr>
          <w:ilvl w:val="0"/>
          <w:numId w:val="2"/>
        </w:numPr>
        <w:ind w:leftChars="0"/>
        <w:rPr>
          <w:lang w:val="de-DE"/>
        </w:rPr>
      </w:pPr>
      <w:r w:rsidRPr="00AD065D">
        <w:rPr>
          <w:lang w:val="de-DE"/>
        </w:rPr>
        <w:t xml:space="preserve">bevor man das Studium beginnen kann. </w:t>
      </w:r>
    </w:p>
    <w:p w14:paraId="70BB216C" w14:textId="77777777" w:rsidR="00AD065D" w:rsidRPr="00AD065D" w:rsidRDefault="00CF644C" w:rsidP="00AD065D">
      <w:pPr>
        <w:pStyle w:val="af0"/>
        <w:numPr>
          <w:ilvl w:val="0"/>
          <w:numId w:val="2"/>
        </w:numPr>
        <w:ind w:leftChars="0"/>
        <w:rPr>
          <w:lang w:val="de-DE"/>
        </w:rPr>
      </w:pPr>
      <w:r w:rsidRPr="00AD065D">
        <w:rPr>
          <w:lang w:val="de-DE"/>
        </w:rPr>
        <w:t xml:space="preserve">Ein weiterer Vorteil: </w:t>
      </w:r>
    </w:p>
    <w:p w14:paraId="2B17AD13" w14:textId="48333D15" w:rsidR="00CF644C" w:rsidRPr="00AD065D" w:rsidRDefault="00CF644C" w:rsidP="00AD065D">
      <w:pPr>
        <w:pStyle w:val="af0"/>
        <w:numPr>
          <w:ilvl w:val="0"/>
          <w:numId w:val="2"/>
        </w:numPr>
        <w:ind w:leftChars="0"/>
        <w:rPr>
          <w:lang w:val="de-DE"/>
        </w:rPr>
      </w:pPr>
      <w:r w:rsidRPr="00AD065D">
        <w:rPr>
          <w:lang w:val="de-DE"/>
        </w:rPr>
        <w:t>Im Gegensatz zu anderen Ländern erheben die meisten deutschen Bundesländer keine Studiengebühren.</w:t>
      </w:r>
    </w:p>
    <w:p w14:paraId="11550960" w14:textId="77777777" w:rsidR="00AD065D" w:rsidRPr="00AD065D" w:rsidRDefault="00CF644C" w:rsidP="00AD065D">
      <w:pPr>
        <w:pStyle w:val="af0"/>
        <w:numPr>
          <w:ilvl w:val="0"/>
          <w:numId w:val="2"/>
        </w:numPr>
        <w:ind w:leftChars="0"/>
        <w:rPr>
          <w:lang w:val="de-DE"/>
        </w:rPr>
      </w:pPr>
      <w:r w:rsidRPr="00AD065D">
        <w:rPr>
          <w:lang w:val="de-DE"/>
        </w:rPr>
        <w:t xml:space="preserve">In der Hochschulforschung wird aber auch deutlich, </w:t>
      </w:r>
    </w:p>
    <w:p w14:paraId="12598BFC" w14:textId="77777777" w:rsidR="00AD065D" w:rsidRPr="00AD065D" w:rsidRDefault="00CF644C" w:rsidP="00AD065D">
      <w:pPr>
        <w:pStyle w:val="af0"/>
        <w:numPr>
          <w:ilvl w:val="0"/>
          <w:numId w:val="2"/>
        </w:numPr>
        <w:ind w:leftChars="0"/>
        <w:rPr>
          <w:lang w:val="de-DE"/>
        </w:rPr>
      </w:pPr>
      <w:r w:rsidRPr="00AD065D">
        <w:rPr>
          <w:lang w:val="de-DE"/>
        </w:rPr>
        <w:t xml:space="preserve">welche Probleme ausländische Studierende haben können. </w:t>
      </w:r>
    </w:p>
    <w:p w14:paraId="33B4ED72" w14:textId="77777777" w:rsidR="00AD065D" w:rsidRPr="00AD065D" w:rsidRDefault="00CF644C" w:rsidP="00AD065D">
      <w:pPr>
        <w:pStyle w:val="af0"/>
        <w:numPr>
          <w:ilvl w:val="0"/>
          <w:numId w:val="2"/>
        </w:numPr>
        <w:ind w:leftChars="0"/>
        <w:rPr>
          <w:lang w:val="de-DE"/>
        </w:rPr>
      </w:pPr>
      <w:r w:rsidRPr="00AD065D">
        <w:rPr>
          <w:lang w:val="de-DE"/>
        </w:rPr>
        <w:t xml:space="preserve">Im Bachelorstudium brechen 45 Prozent ihr Studium ab. </w:t>
      </w:r>
    </w:p>
    <w:p w14:paraId="658016E5" w14:textId="77777777" w:rsidR="00AD065D" w:rsidRPr="00AD065D" w:rsidRDefault="00CF644C" w:rsidP="00AD065D">
      <w:pPr>
        <w:pStyle w:val="af0"/>
        <w:numPr>
          <w:ilvl w:val="0"/>
          <w:numId w:val="2"/>
        </w:numPr>
        <w:ind w:leftChars="0"/>
        <w:rPr>
          <w:lang w:val="de-DE"/>
        </w:rPr>
      </w:pPr>
      <w:r w:rsidRPr="00AD065D">
        <w:rPr>
          <w:lang w:val="de-DE"/>
        </w:rPr>
        <w:t xml:space="preserve">Bei deutschen Studierenden liegt der Anteil bei 28 Prozent. </w:t>
      </w:r>
    </w:p>
    <w:p w14:paraId="2B361D7B" w14:textId="77777777" w:rsidR="00AD065D" w:rsidRPr="00AD065D" w:rsidRDefault="00CF644C" w:rsidP="00AD065D">
      <w:pPr>
        <w:pStyle w:val="af0"/>
        <w:numPr>
          <w:ilvl w:val="0"/>
          <w:numId w:val="2"/>
        </w:numPr>
        <w:ind w:leftChars="0"/>
        <w:rPr>
          <w:lang w:val="de-DE"/>
        </w:rPr>
      </w:pPr>
      <w:r w:rsidRPr="00AD065D">
        <w:rPr>
          <w:lang w:val="de-DE"/>
        </w:rPr>
        <w:t xml:space="preserve">Forscher vermuten, </w:t>
      </w:r>
    </w:p>
    <w:p w14:paraId="1A64FDC6" w14:textId="77777777" w:rsidR="00AD065D" w:rsidRPr="00AD065D" w:rsidRDefault="00CF644C" w:rsidP="00AD065D">
      <w:pPr>
        <w:pStyle w:val="af0"/>
        <w:numPr>
          <w:ilvl w:val="0"/>
          <w:numId w:val="2"/>
        </w:numPr>
        <w:ind w:leftChars="0"/>
        <w:rPr>
          <w:lang w:val="de-DE"/>
        </w:rPr>
      </w:pPr>
      <w:r w:rsidRPr="00AD065D">
        <w:rPr>
          <w:lang w:val="de-DE"/>
        </w:rPr>
        <w:t xml:space="preserve">dass Studierende Probleme mit der Sprache und der anderen Lehr- und Lernkultur haben. </w:t>
      </w:r>
    </w:p>
    <w:p w14:paraId="4FF640B6" w14:textId="77777777" w:rsidR="00AD065D" w:rsidRPr="00AD065D" w:rsidRDefault="00CF644C" w:rsidP="00AD065D">
      <w:pPr>
        <w:pStyle w:val="af0"/>
        <w:numPr>
          <w:ilvl w:val="0"/>
          <w:numId w:val="2"/>
        </w:numPr>
        <w:ind w:leftChars="0"/>
        <w:rPr>
          <w:lang w:val="de-DE"/>
        </w:rPr>
      </w:pPr>
      <w:r w:rsidRPr="00AD065D">
        <w:rPr>
          <w:lang w:val="de-DE"/>
        </w:rPr>
        <w:t xml:space="preserve">Aber auch finanzielle Schwierigkeiten spielen hier eine Rolle. </w:t>
      </w:r>
    </w:p>
    <w:p w14:paraId="417B9CBF" w14:textId="77777777" w:rsidR="00AD065D" w:rsidRDefault="00CF644C" w:rsidP="00CF644C">
      <w:pPr>
        <w:pStyle w:val="af0"/>
        <w:numPr>
          <w:ilvl w:val="0"/>
          <w:numId w:val="1"/>
        </w:numPr>
        <w:ind w:leftChars="0"/>
        <w:rPr>
          <w:lang w:val="de-DE"/>
        </w:rPr>
      </w:pPr>
      <w:r w:rsidRPr="00CF644C">
        <w:rPr>
          <w:lang w:val="de-DE"/>
        </w:rPr>
        <w:lastRenderedPageBreak/>
        <w:t xml:space="preserve">Dennoch sehen die meisten Studierenden ihre Erwartungen erfüllt. </w:t>
      </w:r>
    </w:p>
    <w:p w14:paraId="298604A9" w14:textId="351D5611" w:rsidR="005079BC" w:rsidRPr="000D629F" w:rsidRDefault="00CF644C" w:rsidP="00CF644C">
      <w:pPr>
        <w:pStyle w:val="af0"/>
        <w:numPr>
          <w:ilvl w:val="0"/>
          <w:numId w:val="1"/>
        </w:numPr>
        <w:ind w:leftChars="0"/>
        <w:rPr>
          <w:lang w:val="de-DE"/>
        </w:rPr>
      </w:pPr>
      <w:r w:rsidRPr="00CF644C">
        <w:rPr>
          <w:lang w:val="de-DE"/>
        </w:rPr>
        <w:t>Mehr als 80 Prozent würden Deutschland als Studienort weiterempfehlen.</w:t>
      </w:r>
    </w:p>
    <w:sectPr w:rsidR="005079BC" w:rsidRPr="000D629F">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93CB30" w14:textId="77777777" w:rsidR="009132BA" w:rsidRDefault="009132BA" w:rsidP="00292744">
      <w:r>
        <w:separator/>
      </w:r>
    </w:p>
  </w:endnote>
  <w:endnote w:type="continuationSeparator" w:id="0">
    <w:p w14:paraId="6717D069" w14:textId="77777777" w:rsidR="009132BA" w:rsidRDefault="009132BA" w:rsidP="0029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 P丸ゴシック体E">
    <w:altName w:val="ＭＳ 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921684" w14:textId="77777777" w:rsidR="009132BA" w:rsidRDefault="009132BA" w:rsidP="00292744">
      <w:r>
        <w:separator/>
      </w:r>
    </w:p>
  </w:footnote>
  <w:footnote w:type="continuationSeparator" w:id="0">
    <w:p w14:paraId="201EC66D" w14:textId="77777777" w:rsidR="009132BA" w:rsidRDefault="009132BA" w:rsidP="002927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F64882"/>
    <w:multiLevelType w:val="hybridMultilevel"/>
    <w:tmpl w:val="E2C432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5F66185"/>
    <w:multiLevelType w:val="hybridMultilevel"/>
    <w:tmpl w:val="072EAE8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4"/>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07998"/>
    <w:rsid w:val="000175CD"/>
    <w:rsid w:val="0005744E"/>
    <w:rsid w:val="00084D48"/>
    <w:rsid w:val="000869AF"/>
    <w:rsid w:val="00092B9D"/>
    <w:rsid w:val="000C0582"/>
    <w:rsid w:val="000D5189"/>
    <w:rsid w:val="000D629F"/>
    <w:rsid w:val="000E1DAE"/>
    <w:rsid w:val="001321EC"/>
    <w:rsid w:val="0017416C"/>
    <w:rsid w:val="00183F2E"/>
    <w:rsid w:val="00196231"/>
    <w:rsid w:val="001A277C"/>
    <w:rsid w:val="001C34D2"/>
    <w:rsid w:val="001E752D"/>
    <w:rsid w:val="0020110A"/>
    <w:rsid w:val="002122FC"/>
    <w:rsid w:val="002162F6"/>
    <w:rsid w:val="0021658E"/>
    <w:rsid w:val="002335A3"/>
    <w:rsid w:val="00241381"/>
    <w:rsid w:val="00245D67"/>
    <w:rsid w:val="002508D0"/>
    <w:rsid w:val="002535F3"/>
    <w:rsid w:val="00287897"/>
    <w:rsid w:val="0029147F"/>
    <w:rsid w:val="00292744"/>
    <w:rsid w:val="00292A13"/>
    <w:rsid w:val="002B42A4"/>
    <w:rsid w:val="002C7C79"/>
    <w:rsid w:val="00300651"/>
    <w:rsid w:val="00342CAC"/>
    <w:rsid w:val="003A5A3D"/>
    <w:rsid w:val="00450719"/>
    <w:rsid w:val="004646BC"/>
    <w:rsid w:val="00495D64"/>
    <w:rsid w:val="004A18CC"/>
    <w:rsid w:val="004E7D84"/>
    <w:rsid w:val="005079BC"/>
    <w:rsid w:val="00511427"/>
    <w:rsid w:val="00550906"/>
    <w:rsid w:val="00554B75"/>
    <w:rsid w:val="00580DDB"/>
    <w:rsid w:val="005814A5"/>
    <w:rsid w:val="00590E03"/>
    <w:rsid w:val="00593F14"/>
    <w:rsid w:val="006066FC"/>
    <w:rsid w:val="00641E60"/>
    <w:rsid w:val="00641FC7"/>
    <w:rsid w:val="0065461D"/>
    <w:rsid w:val="006A6EC7"/>
    <w:rsid w:val="006C4362"/>
    <w:rsid w:val="006E4EE1"/>
    <w:rsid w:val="006F60FE"/>
    <w:rsid w:val="006F684F"/>
    <w:rsid w:val="00716F47"/>
    <w:rsid w:val="00725757"/>
    <w:rsid w:val="007317C0"/>
    <w:rsid w:val="0074401A"/>
    <w:rsid w:val="00744079"/>
    <w:rsid w:val="007B6EDE"/>
    <w:rsid w:val="007E0D20"/>
    <w:rsid w:val="007E780F"/>
    <w:rsid w:val="008048F5"/>
    <w:rsid w:val="008341D0"/>
    <w:rsid w:val="008471EE"/>
    <w:rsid w:val="00893FD9"/>
    <w:rsid w:val="0089664F"/>
    <w:rsid w:val="008B6E19"/>
    <w:rsid w:val="008D076C"/>
    <w:rsid w:val="008E156A"/>
    <w:rsid w:val="009132BA"/>
    <w:rsid w:val="00944AED"/>
    <w:rsid w:val="009528FE"/>
    <w:rsid w:val="0095649B"/>
    <w:rsid w:val="00996DD8"/>
    <w:rsid w:val="009A147C"/>
    <w:rsid w:val="009E13D8"/>
    <w:rsid w:val="00A2505C"/>
    <w:rsid w:val="00A415DB"/>
    <w:rsid w:val="00A4377D"/>
    <w:rsid w:val="00A454C9"/>
    <w:rsid w:val="00A8285C"/>
    <w:rsid w:val="00A94BEA"/>
    <w:rsid w:val="00AA7781"/>
    <w:rsid w:val="00AD065D"/>
    <w:rsid w:val="00AE207C"/>
    <w:rsid w:val="00B37FEC"/>
    <w:rsid w:val="00B51C13"/>
    <w:rsid w:val="00B73769"/>
    <w:rsid w:val="00B80E04"/>
    <w:rsid w:val="00BC42FB"/>
    <w:rsid w:val="00C04E61"/>
    <w:rsid w:val="00C43DF7"/>
    <w:rsid w:val="00C5220D"/>
    <w:rsid w:val="00C53C76"/>
    <w:rsid w:val="00C550E6"/>
    <w:rsid w:val="00C92179"/>
    <w:rsid w:val="00CA3BB7"/>
    <w:rsid w:val="00CB29DF"/>
    <w:rsid w:val="00CB2B20"/>
    <w:rsid w:val="00CE664A"/>
    <w:rsid w:val="00CF644C"/>
    <w:rsid w:val="00D47988"/>
    <w:rsid w:val="00D60BE6"/>
    <w:rsid w:val="00D90E8E"/>
    <w:rsid w:val="00D945FF"/>
    <w:rsid w:val="00DB36F4"/>
    <w:rsid w:val="00DE3BA8"/>
    <w:rsid w:val="00DE6B62"/>
    <w:rsid w:val="00DF58F1"/>
    <w:rsid w:val="00DF596F"/>
    <w:rsid w:val="00E14BF5"/>
    <w:rsid w:val="00E16036"/>
    <w:rsid w:val="00E63AA8"/>
    <w:rsid w:val="00E761F2"/>
    <w:rsid w:val="00E82886"/>
    <w:rsid w:val="00EA3A32"/>
    <w:rsid w:val="00EC15F2"/>
    <w:rsid w:val="00EE1A9F"/>
    <w:rsid w:val="00EE28EB"/>
    <w:rsid w:val="00EE4EB3"/>
    <w:rsid w:val="00F2132D"/>
    <w:rsid w:val="00F40BCB"/>
    <w:rsid w:val="00F65D02"/>
    <w:rsid w:val="00F74D6F"/>
    <w:rsid w:val="00F87085"/>
    <w:rsid w:val="00F90814"/>
    <w:rsid w:val="00F91883"/>
    <w:rsid w:val="00FD32C3"/>
    <w:rsid w:val="00FE0E1D"/>
    <w:rsid w:val="00FE132F"/>
    <w:rsid w:val="00FE7F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DF596F"/>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5079BC"/>
    <w:pPr>
      <w:keepNext/>
      <w:spacing w:beforeLines="50" w:before="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5079BC"/>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 w:type="paragraph" w:customStyle="1" w:styleId="dkmanu">
    <w:name w:val="dkmanu"/>
    <w:basedOn w:val="a"/>
    <w:rsid w:val="00593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semiHidden/>
    <w:unhideWhenUsed/>
    <w:rsid w:val="00DF596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List Paragraph"/>
    <w:basedOn w:val="a"/>
    <w:uiPriority w:val="34"/>
    <w:qFormat/>
    <w:rsid w:val="000D629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85604767">
      <w:bodyDiv w:val="1"/>
      <w:marLeft w:val="0"/>
      <w:marRight w:val="0"/>
      <w:marTop w:val="0"/>
      <w:marBottom w:val="0"/>
      <w:divBdr>
        <w:top w:val="none" w:sz="0" w:space="0" w:color="auto"/>
        <w:left w:val="none" w:sz="0" w:space="0" w:color="auto"/>
        <w:bottom w:val="none" w:sz="0" w:space="0" w:color="auto"/>
        <w:right w:val="none" w:sz="0" w:space="0" w:color="auto"/>
      </w:divBdr>
    </w:div>
    <w:div w:id="206257012">
      <w:bodyDiv w:val="1"/>
      <w:marLeft w:val="0"/>
      <w:marRight w:val="0"/>
      <w:marTop w:val="0"/>
      <w:marBottom w:val="0"/>
      <w:divBdr>
        <w:top w:val="none" w:sz="0" w:space="0" w:color="auto"/>
        <w:left w:val="none" w:sz="0" w:space="0" w:color="auto"/>
        <w:bottom w:val="none" w:sz="0" w:space="0" w:color="auto"/>
        <w:right w:val="none" w:sz="0" w:space="0" w:color="auto"/>
      </w:divBdr>
    </w:div>
    <w:div w:id="235631655">
      <w:bodyDiv w:val="1"/>
      <w:marLeft w:val="0"/>
      <w:marRight w:val="0"/>
      <w:marTop w:val="0"/>
      <w:marBottom w:val="0"/>
      <w:divBdr>
        <w:top w:val="none" w:sz="0" w:space="0" w:color="auto"/>
        <w:left w:val="none" w:sz="0" w:space="0" w:color="auto"/>
        <w:bottom w:val="none" w:sz="0" w:space="0" w:color="auto"/>
        <w:right w:val="none" w:sz="0" w:space="0" w:color="auto"/>
      </w:divBdr>
    </w:div>
    <w:div w:id="237595749">
      <w:bodyDiv w:val="1"/>
      <w:marLeft w:val="0"/>
      <w:marRight w:val="0"/>
      <w:marTop w:val="0"/>
      <w:marBottom w:val="0"/>
      <w:divBdr>
        <w:top w:val="none" w:sz="0" w:space="0" w:color="auto"/>
        <w:left w:val="none" w:sz="0" w:space="0" w:color="auto"/>
        <w:bottom w:val="none" w:sz="0" w:space="0" w:color="auto"/>
        <w:right w:val="none" w:sz="0" w:space="0" w:color="auto"/>
      </w:divBdr>
    </w:div>
    <w:div w:id="249897057">
      <w:bodyDiv w:val="1"/>
      <w:marLeft w:val="0"/>
      <w:marRight w:val="0"/>
      <w:marTop w:val="0"/>
      <w:marBottom w:val="0"/>
      <w:divBdr>
        <w:top w:val="none" w:sz="0" w:space="0" w:color="auto"/>
        <w:left w:val="none" w:sz="0" w:space="0" w:color="auto"/>
        <w:bottom w:val="none" w:sz="0" w:space="0" w:color="auto"/>
        <w:right w:val="none" w:sz="0" w:space="0" w:color="auto"/>
      </w:divBdr>
      <w:divsChild>
        <w:div w:id="535117201">
          <w:marLeft w:val="0"/>
          <w:marRight w:val="150"/>
          <w:marTop w:val="0"/>
          <w:marBottom w:val="0"/>
          <w:divBdr>
            <w:top w:val="none" w:sz="0" w:space="0" w:color="auto"/>
            <w:left w:val="none" w:sz="0" w:space="0" w:color="auto"/>
            <w:bottom w:val="single" w:sz="6" w:space="12" w:color="D3CFCA"/>
            <w:right w:val="none" w:sz="0" w:space="0" w:color="auto"/>
          </w:divBdr>
        </w:div>
      </w:divsChild>
    </w:div>
    <w:div w:id="253631669">
      <w:bodyDiv w:val="1"/>
      <w:marLeft w:val="0"/>
      <w:marRight w:val="0"/>
      <w:marTop w:val="0"/>
      <w:marBottom w:val="0"/>
      <w:divBdr>
        <w:top w:val="none" w:sz="0" w:space="0" w:color="auto"/>
        <w:left w:val="none" w:sz="0" w:space="0" w:color="auto"/>
        <w:bottom w:val="none" w:sz="0" w:space="0" w:color="auto"/>
        <w:right w:val="none" w:sz="0" w:space="0" w:color="auto"/>
      </w:divBdr>
    </w:div>
    <w:div w:id="344206916">
      <w:bodyDiv w:val="1"/>
      <w:marLeft w:val="0"/>
      <w:marRight w:val="0"/>
      <w:marTop w:val="0"/>
      <w:marBottom w:val="0"/>
      <w:divBdr>
        <w:top w:val="none" w:sz="0" w:space="0" w:color="auto"/>
        <w:left w:val="none" w:sz="0" w:space="0" w:color="auto"/>
        <w:bottom w:val="none" w:sz="0" w:space="0" w:color="auto"/>
        <w:right w:val="none" w:sz="0" w:space="0" w:color="auto"/>
      </w:divBdr>
    </w:div>
    <w:div w:id="365369342">
      <w:bodyDiv w:val="1"/>
      <w:marLeft w:val="0"/>
      <w:marRight w:val="0"/>
      <w:marTop w:val="0"/>
      <w:marBottom w:val="0"/>
      <w:divBdr>
        <w:top w:val="none" w:sz="0" w:space="0" w:color="auto"/>
        <w:left w:val="none" w:sz="0" w:space="0" w:color="auto"/>
        <w:bottom w:val="none" w:sz="0" w:space="0" w:color="auto"/>
        <w:right w:val="none" w:sz="0" w:space="0" w:color="auto"/>
      </w:divBdr>
    </w:div>
    <w:div w:id="429084945">
      <w:bodyDiv w:val="1"/>
      <w:marLeft w:val="0"/>
      <w:marRight w:val="0"/>
      <w:marTop w:val="0"/>
      <w:marBottom w:val="0"/>
      <w:divBdr>
        <w:top w:val="none" w:sz="0" w:space="0" w:color="auto"/>
        <w:left w:val="none" w:sz="0" w:space="0" w:color="auto"/>
        <w:bottom w:val="none" w:sz="0" w:space="0" w:color="auto"/>
        <w:right w:val="none" w:sz="0" w:space="0" w:color="auto"/>
      </w:divBdr>
    </w:div>
    <w:div w:id="443312642">
      <w:bodyDiv w:val="1"/>
      <w:marLeft w:val="0"/>
      <w:marRight w:val="0"/>
      <w:marTop w:val="0"/>
      <w:marBottom w:val="0"/>
      <w:divBdr>
        <w:top w:val="none" w:sz="0" w:space="0" w:color="auto"/>
        <w:left w:val="none" w:sz="0" w:space="0" w:color="auto"/>
        <w:bottom w:val="none" w:sz="0" w:space="0" w:color="auto"/>
        <w:right w:val="none" w:sz="0" w:space="0" w:color="auto"/>
      </w:divBdr>
    </w:div>
    <w:div w:id="454100020">
      <w:bodyDiv w:val="1"/>
      <w:marLeft w:val="0"/>
      <w:marRight w:val="0"/>
      <w:marTop w:val="0"/>
      <w:marBottom w:val="0"/>
      <w:divBdr>
        <w:top w:val="none" w:sz="0" w:space="0" w:color="auto"/>
        <w:left w:val="none" w:sz="0" w:space="0" w:color="auto"/>
        <w:bottom w:val="none" w:sz="0" w:space="0" w:color="auto"/>
        <w:right w:val="none" w:sz="0" w:space="0" w:color="auto"/>
      </w:divBdr>
    </w:div>
    <w:div w:id="463236673">
      <w:bodyDiv w:val="1"/>
      <w:marLeft w:val="0"/>
      <w:marRight w:val="0"/>
      <w:marTop w:val="0"/>
      <w:marBottom w:val="0"/>
      <w:divBdr>
        <w:top w:val="none" w:sz="0" w:space="0" w:color="auto"/>
        <w:left w:val="none" w:sz="0" w:space="0" w:color="auto"/>
        <w:bottom w:val="none" w:sz="0" w:space="0" w:color="auto"/>
        <w:right w:val="none" w:sz="0" w:space="0" w:color="auto"/>
      </w:divBdr>
    </w:div>
    <w:div w:id="483358754">
      <w:bodyDiv w:val="1"/>
      <w:marLeft w:val="0"/>
      <w:marRight w:val="0"/>
      <w:marTop w:val="0"/>
      <w:marBottom w:val="0"/>
      <w:divBdr>
        <w:top w:val="none" w:sz="0" w:space="0" w:color="auto"/>
        <w:left w:val="none" w:sz="0" w:space="0" w:color="auto"/>
        <w:bottom w:val="none" w:sz="0" w:space="0" w:color="auto"/>
        <w:right w:val="none" w:sz="0" w:space="0" w:color="auto"/>
      </w:divBdr>
    </w:div>
    <w:div w:id="532887821">
      <w:bodyDiv w:val="1"/>
      <w:marLeft w:val="0"/>
      <w:marRight w:val="0"/>
      <w:marTop w:val="0"/>
      <w:marBottom w:val="0"/>
      <w:divBdr>
        <w:top w:val="none" w:sz="0" w:space="0" w:color="auto"/>
        <w:left w:val="none" w:sz="0" w:space="0" w:color="auto"/>
        <w:bottom w:val="none" w:sz="0" w:space="0" w:color="auto"/>
        <w:right w:val="none" w:sz="0" w:space="0" w:color="auto"/>
      </w:divBdr>
    </w:div>
    <w:div w:id="538278426">
      <w:bodyDiv w:val="1"/>
      <w:marLeft w:val="0"/>
      <w:marRight w:val="0"/>
      <w:marTop w:val="0"/>
      <w:marBottom w:val="0"/>
      <w:divBdr>
        <w:top w:val="none" w:sz="0" w:space="0" w:color="auto"/>
        <w:left w:val="none" w:sz="0" w:space="0" w:color="auto"/>
        <w:bottom w:val="none" w:sz="0" w:space="0" w:color="auto"/>
        <w:right w:val="none" w:sz="0" w:space="0" w:color="auto"/>
      </w:divBdr>
    </w:div>
    <w:div w:id="583417169">
      <w:bodyDiv w:val="1"/>
      <w:marLeft w:val="0"/>
      <w:marRight w:val="0"/>
      <w:marTop w:val="0"/>
      <w:marBottom w:val="0"/>
      <w:divBdr>
        <w:top w:val="none" w:sz="0" w:space="0" w:color="auto"/>
        <w:left w:val="none" w:sz="0" w:space="0" w:color="auto"/>
        <w:bottom w:val="none" w:sz="0" w:space="0" w:color="auto"/>
        <w:right w:val="none" w:sz="0" w:space="0" w:color="auto"/>
      </w:divBdr>
      <w:divsChild>
        <w:div w:id="151331773">
          <w:marLeft w:val="0"/>
          <w:marRight w:val="150"/>
          <w:marTop w:val="0"/>
          <w:marBottom w:val="0"/>
          <w:divBdr>
            <w:top w:val="none" w:sz="0" w:space="0" w:color="auto"/>
            <w:left w:val="none" w:sz="0" w:space="0" w:color="auto"/>
            <w:bottom w:val="single" w:sz="6" w:space="12" w:color="D3CFCA"/>
            <w:right w:val="none" w:sz="0" w:space="0" w:color="auto"/>
          </w:divBdr>
        </w:div>
      </w:divsChild>
    </w:div>
    <w:div w:id="672950897">
      <w:bodyDiv w:val="1"/>
      <w:marLeft w:val="0"/>
      <w:marRight w:val="0"/>
      <w:marTop w:val="0"/>
      <w:marBottom w:val="0"/>
      <w:divBdr>
        <w:top w:val="none" w:sz="0" w:space="0" w:color="auto"/>
        <w:left w:val="none" w:sz="0" w:space="0" w:color="auto"/>
        <w:bottom w:val="none" w:sz="0" w:space="0" w:color="auto"/>
        <w:right w:val="none" w:sz="0" w:space="0" w:color="auto"/>
      </w:divBdr>
    </w:div>
    <w:div w:id="760880803">
      <w:bodyDiv w:val="1"/>
      <w:marLeft w:val="0"/>
      <w:marRight w:val="0"/>
      <w:marTop w:val="0"/>
      <w:marBottom w:val="0"/>
      <w:divBdr>
        <w:top w:val="none" w:sz="0" w:space="0" w:color="auto"/>
        <w:left w:val="none" w:sz="0" w:space="0" w:color="auto"/>
        <w:bottom w:val="none" w:sz="0" w:space="0" w:color="auto"/>
        <w:right w:val="none" w:sz="0" w:space="0" w:color="auto"/>
      </w:divBdr>
    </w:div>
    <w:div w:id="808716871">
      <w:bodyDiv w:val="1"/>
      <w:marLeft w:val="0"/>
      <w:marRight w:val="0"/>
      <w:marTop w:val="0"/>
      <w:marBottom w:val="0"/>
      <w:divBdr>
        <w:top w:val="none" w:sz="0" w:space="0" w:color="auto"/>
        <w:left w:val="none" w:sz="0" w:space="0" w:color="auto"/>
        <w:bottom w:val="none" w:sz="0" w:space="0" w:color="auto"/>
        <w:right w:val="none" w:sz="0" w:space="0" w:color="auto"/>
      </w:divBdr>
      <w:divsChild>
        <w:div w:id="1166362867">
          <w:marLeft w:val="0"/>
          <w:marRight w:val="150"/>
          <w:marTop w:val="0"/>
          <w:marBottom w:val="0"/>
          <w:divBdr>
            <w:top w:val="none" w:sz="0" w:space="0" w:color="auto"/>
            <w:left w:val="none" w:sz="0" w:space="0" w:color="auto"/>
            <w:bottom w:val="single" w:sz="6" w:space="12" w:color="D3CFCA"/>
            <w:right w:val="none" w:sz="0" w:space="0" w:color="auto"/>
          </w:divBdr>
        </w:div>
      </w:divsChild>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884024909">
      <w:bodyDiv w:val="1"/>
      <w:marLeft w:val="0"/>
      <w:marRight w:val="0"/>
      <w:marTop w:val="0"/>
      <w:marBottom w:val="0"/>
      <w:divBdr>
        <w:top w:val="none" w:sz="0" w:space="0" w:color="auto"/>
        <w:left w:val="none" w:sz="0" w:space="0" w:color="auto"/>
        <w:bottom w:val="none" w:sz="0" w:space="0" w:color="auto"/>
        <w:right w:val="none" w:sz="0" w:space="0" w:color="auto"/>
      </w:divBdr>
    </w:div>
    <w:div w:id="932008761">
      <w:bodyDiv w:val="1"/>
      <w:marLeft w:val="0"/>
      <w:marRight w:val="0"/>
      <w:marTop w:val="0"/>
      <w:marBottom w:val="0"/>
      <w:divBdr>
        <w:top w:val="none" w:sz="0" w:space="0" w:color="auto"/>
        <w:left w:val="none" w:sz="0" w:space="0" w:color="auto"/>
        <w:bottom w:val="none" w:sz="0" w:space="0" w:color="auto"/>
        <w:right w:val="none" w:sz="0" w:space="0" w:color="auto"/>
      </w:divBdr>
    </w:div>
    <w:div w:id="994339708">
      <w:bodyDiv w:val="1"/>
      <w:marLeft w:val="0"/>
      <w:marRight w:val="0"/>
      <w:marTop w:val="0"/>
      <w:marBottom w:val="0"/>
      <w:divBdr>
        <w:top w:val="none" w:sz="0" w:space="0" w:color="auto"/>
        <w:left w:val="none" w:sz="0" w:space="0" w:color="auto"/>
        <w:bottom w:val="none" w:sz="0" w:space="0" w:color="auto"/>
        <w:right w:val="none" w:sz="0" w:space="0" w:color="auto"/>
      </w:divBdr>
    </w:div>
    <w:div w:id="1009722537">
      <w:bodyDiv w:val="1"/>
      <w:marLeft w:val="0"/>
      <w:marRight w:val="0"/>
      <w:marTop w:val="0"/>
      <w:marBottom w:val="0"/>
      <w:divBdr>
        <w:top w:val="none" w:sz="0" w:space="0" w:color="auto"/>
        <w:left w:val="none" w:sz="0" w:space="0" w:color="auto"/>
        <w:bottom w:val="none" w:sz="0" w:space="0" w:color="auto"/>
        <w:right w:val="none" w:sz="0" w:space="0" w:color="auto"/>
      </w:divBdr>
      <w:divsChild>
        <w:div w:id="1254313454">
          <w:marLeft w:val="0"/>
          <w:marRight w:val="150"/>
          <w:marTop w:val="0"/>
          <w:marBottom w:val="0"/>
          <w:divBdr>
            <w:top w:val="none" w:sz="0" w:space="0" w:color="auto"/>
            <w:left w:val="none" w:sz="0" w:space="0" w:color="auto"/>
            <w:bottom w:val="single" w:sz="6" w:space="12" w:color="D3CFCA"/>
            <w:right w:val="none" w:sz="0" w:space="0" w:color="auto"/>
          </w:divBdr>
        </w:div>
      </w:divsChild>
    </w:div>
    <w:div w:id="1032265978">
      <w:bodyDiv w:val="1"/>
      <w:marLeft w:val="0"/>
      <w:marRight w:val="0"/>
      <w:marTop w:val="0"/>
      <w:marBottom w:val="0"/>
      <w:divBdr>
        <w:top w:val="none" w:sz="0" w:space="0" w:color="auto"/>
        <w:left w:val="none" w:sz="0" w:space="0" w:color="auto"/>
        <w:bottom w:val="none" w:sz="0" w:space="0" w:color="auto"/>
        <w:right w:val="none" w:sz="0" w:space="0" w:color="auto"/>
      </w:divBdr>
      <w:divsChild>
        <w:div w:id="532377382">
          <w:marLeft w:val="0"/>
          <w:marRight w:val="150"/>
          <w:marTop w:val="0"/>
          <w:marBottom w:val="0"/>
          <w:divBdr>
            <w:top w:val="none" w:sz="0" w:space="0" w:color="auto"/>
            <w:left w:val="none" w:sz="0" w:space="0" w:color="auto"/>
            <w:bottom w:val="single" w:sz="6" w:space="12" w:color="D3CFCA"/>
            <w:right w:val="none" w:sz="0" w:space="0" w:color="auto"/>
          </w:divBdr>
        </w:div>
      </w:divsChild>
    </w:div>
    <w:div w:id="1060905458">
      <w:bodyDiv w:val="1"/>
      <w:marLeft w:val="0"/>
      <w:marRight w:val="0"/>
      <w:marTop w:val="0"/>
      <w:marBottom w:val="0"/>
      <w:divBdr>
        <w:top w:val="none" w:sz="0" w:space="0" w:color="auto"/>
        <w:left w:val="none" w:sz="0" w:space="0" w:color="auto"/>
        <w:bottom w:val="none" w:sz="0" w:space="0" w:color="auto"/>
        <w:right w:val="none" w:sz="0" w:space="0" w:color="auto"/>
      </w:divBdr>
    </w:div>
    <w:div w:id="1107188997">
      <w:bodyDiv w:val="1"/>
      <w:marLeft w:val="0"/>
      <w:marRight w:val="0"/>
      <w:marTop w:val="0"/>
      <w:marBottom w:val="0"/>
      <w:divBdr>
        <w:top w:val="none" w:sz="0" w:space="0" w:color="auto"/>
        <w:left w:val="none" w:sz="0" w:space="0" w:color="auto"/>
        <w:bottom w:val="none" w:sz="0" w:space="0" w:color="auto"/>
        <w:right w:val="none" w:sz="0" w:space="0" w:color="auto"/>
      </w:divBdr>
      <w:divsChild>
        <w:div w:id="1924995936">
          <w:marLeft w:val="0"/>
          <w:marRight w:val="150"/>
          <w:marTop w:val="0"/>
          <w:marBottom w:val="0"/>
          <w:divBdr>
            <w:top w:val="none" w:sz="0" w:space="0" w:color="auto"/>
            <w:left w:val="none" w:sz="0" w:space="0" w:color="auto"/>
            <w:bottom w:val="single" w:sz="6" w:space="12" w:color="D3CFCA"/>
            <w:right w:val="none" w:sz="0" w:space="0" w:color="auto"/>
          </w:divBdr>
        </w:div>
      </w:divsChild>
    </w:div>
    <w:div w:id="1121337701">
      <w:bodyDiv w:val="1"/>
      <w:marLeft w:val="0"/>
      <w:marRight w:val="0"/>
      <w:marTop w:val="0"/>
      <w:marBottom w:val="0"/>
      <w:divBdr>
        <w:top w:val="none" w:sz="0" w:space="0" w:color="auto"/>
        <w:left w:val="none" w:sz="0" w:space="0" w:color="auto"/>
        <w:bottom w:val="none" w:sz="0" w:space="0" w:color="auto"/>
        <w:right w:val="none" w:sz="0" w:space="0" w:color="auto"/>
      </w:divBdr>
    </w:div>
    <w:div w:id="1130897201">
      <w:bodyDiv w:val="1"/>
      <w:marLeft w:val="0"/>
      <w:marRight w:val="0"/>
      <w:marTop w:val="0"/>
      <w:marBottom w:val="0"/>
      <w:divBdr>
        <w:top w:val="none" w:sz="0" w:space="0" w:color="auto"/>
        <w:left w:val="none" w:sz="0" w:space="0" w:color="auto"/>
        <w:bottom w:val="none" w:sz="0" w:space="0" w:color="auto"/>
        <w:right w:val="none" w:sz="0" w:space="0" w:color="auto"/>
      </w:divBdr>
    </w:div>
    <w:div w:id="1164055540">
      <w:bodyDiv w:val="1"/>
      <w:marLeft w:val="0"/>
      <w:marRight w:val="0"/>
      <w:marTop w:val="0"/>
      <w:marBottom w:val="0"/>
      <w:divBdr>
        <w:top w:val="none" w:sz="0" w:space="0" w:color="auto"/>
        <w:left w:val="none" w:sz="0" w:space="0" w:color="auto"/>
        <w:bottom w:val="none" w:sz="0" w:space="0" w:color="auto"/>
        <w:right w:val="none" w:sz="0" w:space="0" w:color="auto"/>
      </w:divBdr>
    </w:div>
    <w:div w:id="1209605276">
      <w:bodyDiv w:val="1"/>
      <w:marLeft w:val="0"/>
      <w:marRight w:val="0"/>
      <w:marTop w:val="0"/>
      <w:marBottom w:val="0"/>
      <w:divBdr>
        <w:top w:val="none" w:sz="0" w:space="0" w:color="auto"/>
        <w:left w:val="none" w:sz="0" w:space="0" w:color="auto"/>
        <w:bottom w:val="none" w:sz="0" w:space="0" w:color="auto"/>
        <w:right w:val="none" w:sz="0" w:space="0" w:color="auto"/>
      </w:divBdr>
    </w:div>
    <w:div w:id="1228489955">
      <w:bodyDiv w:val="1"/>
      <w:marLeft w:val="0"/>
      <w:marRight w:val="0"/>
      <w:marTop w:val="0"/>
      <w:marBottom w:val="0"/>
      <w:divBdr>
        <w:top w:val="none" w:sz="0" w:space="0" w:color="auto"/>
        <w:left w:val="none" w:sz="0" w:space="0" w:color="auto"/>
        <w:bottom w:val="none" w:sz="0" w:space="0" w:color="auto"/>
        <w:right w:val="none" w:sz="0" w:space="0" w:color="auto"/>
      </w:divBdr>
    </w:div>
    <w:div w:id="1232157736">
      <w:bodyDiv w:val="1"/>
      <w:marLeft w:val="0"/>
      <w:marRight w:val="0"/>
      <w:marTop w:val="0"/>
      <w:marBottom w:val="0"/>
      <w:divBdr>
        <w:top w:val="none" w:sz="0" w:space="0" w:color="auto"/>
        <w:left w:val="none" w:sz="0" w:space="0" w:color="auto"/>
        <w:bottom w:val="none" w:sz="0" w:space="0" w:color="auto"/>
        <w:right w:val="none" w:sz="0" w:space="0" w:color="auto"/>
      </w:divBdr>
    </w:div>
    <w:div w:id="1315914585">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352488267">
      <w:bodyDiv w:val="1"/>
      <w:marLeft w:val="0"/>
      <w:marRight w:val="0"/>
      <w:marTop w:val="0"/>
      <w:marBottom w:val="0"/>
      <w:divBdr>
        <w:top w:val="none" w:sz="0" w:space="0" w:color="auto"/>
        <w:left w:val="none" w:sz="0" w:space="0" w:color="auto"/>
        <w:bottom w:val="none" w:sz="0" w:space="0" w:color="auto"/>
        <w:right w:val="none" w:sz="0" w:space="0" w:color="auto"/>
      </w:divBdr>
    </w:div>
    <w:div w:id="1446192080">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529292468">
      <w:bodyDiv w:val="1"/>
      <w:marLeft w:val="0"/>
      <w:marRight w:val="0"/>
      <w:marTop w:val="0"/>
      <w:marBottom w:val="0"/>
      <w:divBdr>
        <w:top w:val="none" w:sz="0" w:space="0" w:color="auto"/>
        <w:left w:val="none" w:sz="0" w:space="0" w:color="auto"/>
        <w:bottom w:val="none" w:sz="0" w:space="0" w:color="auto"/>
        <w:right w:val="none" w:sz="0" w:space="0" w:color="auto"/>
      </w:divBdr>
    </w:div>
    <w:div w:id="1612711450">
      <w:bodyDiv w:val="1"/>
      <w:marLeft w:val="0"/>
      <w:marRight w:val="0"/>
      <w:marTop w:val="0"/>
      <w:marBottom w:val="0"/>
      <w:divBdr>
        <w:top w:val="none" w:sz="0" w:space="0" w:color="auto"/>
        <w:left w:val="none" w:sz="0" w:space="0" w:color="auto"/>
        <w:bottom w:val="none" w:sz="0" w:space="0" w:color="auto"/>
        <w:right w:val="none" w:sz="0" w:space="0" w:color="auto"/>
      </w:divBdr>
    </w:div>
    <w:div w:id="1756628195">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65898928">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 w:id="1894660309">
      <w:bodyDiv w:val="1"/>
      <w:marLeft w:val="0"/>
      <w:marRight w:val="0"/>
      <w:marTop w:val="0"/>
      <w:marBottom w:val="0"/>
      <w:divBdr>
        <w:top w:val="none" w:sz="0" w:space="0" w:color="auto"/>
        <w:left w:val="none" w:sz="0" w:space="0" w:color="auto"/>
        <w:bottom w:val="none" w:sz="0" w:space="0" w:color="auto"/>
        <w:right w:val="none" w:sz="0" w:space="0" w:color="auto"/>
      </w:divBdr>
      <w:divsChild>
        <w:div w:id="1541283141">
          <w:marLeft w:val="0"/>
          <w:marRight w:val="150"/>
          <w:marTop w:val="0"/>
          <w:marBottom w:val="0"/>
          <w:divBdr>
            <w:top w:val="none" w:sz="0" w:space="0" w:color="auto"/>
            <w:left w:val="none" w:sz="0" w:space="0" w:color="auto"/>
            <w:bottom w:val="single" w:sz="6" w:space="12" w:color="D3CFCA"/>
            <w:right w:val="none" w:sz="0" w:space="0" w:color="auto"/>
          </w:divBdr>
        </w:div>
      </w:divsChild>
    </w:div>
    <w:div w:id="2024672422">
      <w:bodyDiv w:val="1"/>
      <w:marLeft w:val="0"/>
      <w:marRight w:val="0"/>
      <w:marTop w:val="0"/>
      <w:marBottom w:val="0"/>
      <w:divBdr>
        <w:top w:val="none" w:sz="0" w:space="0" w:color="auto"/>
        <w:left w:val="none" w:sz="0" w:space="0" w:color="auto"/>
        <w:bottom w:val="none" w:sz="0" w:space="0" w:color="auto"/>
        <w:right w:val="none" w:sz="0" w:space="0" w:color="auto"/>
      </w:divBdr>
    </w:div>
    <w:div w:id="2029672034">
      <w:bodyDiv w:val="1"/>
      <w:marLeft w:val="0"/>
      <w:marRight w:val="0"/>
      <w:marTop w:val="0"/>
      <w:marBottom w:val="0"/>
      <w:divBdr>
        <w:top w:val="none" w:sz="0" w:space="0" w:color="auto"/>
        <w:left w:val="none" w:sz="0" w:space="0" w:color="auto"/>
        <w:bottom w:val="none" w:sz="0" w:space="0" w:color="auto"/>
        <w:right w:val="none" w:sz="0" w:space="0" w:color="auto"/>
      </w:divBdr>
    </w:div>
    <w:div w:id="2037923170">
      <w:bodyDiv w:val="1"/>
      <w:marLeft w:val="0"/>
      <w:marRight w:val="0"/>
      <w:marTop w:val="0"/>
      <w:marBottom w:val="0"/>
      <w:divBdr>
        <w:top w:val="none" w:sz="0" w:space="0" w:color="auto"/>
        <w:left w:val="none" w:sz="0" w:space="0" w:color="auto"/>
        <w:bottom w:val="none" w:sz="0" w:space="0" w:color="auto"/>
        <w:right w:val="none" w:sz="0" w:space="0" w:color="auto"/>
      </w:divBdr>
    </w:div>
    <w:div w:id="2139951563">
      <w:bodyDiv w:val="1"/>
      <w:marLeft w:val="0"/>
      <w:marRight w:val="0"/>
      <w:marTop w:val="0"/>
      <w:marBottom w:val="0"/>
      <w:divBdr>
        <w:top w:val="none" w:sz="0" w:space="0" w:color="auto"/>
        <w:left w:val="none" w:sz="0" w:space="0" w:color="auto"/>
        <w:bottom w:val="none" w:sz="0" w:space="0" w:color="auto"/>
        <w:right w:val="none" w:sz="0" w:space="0" w:color="auto"/>
      </w:divBdr>
    </w:div>
    <w:div w:id="2141536082">
      <w:bodyDiv w:val="1"/>
      <w:marLeft w:val="0"/>
      <w:marRight w:val="0"/>
      <w:marTop w:val="0"/>
      <w:marBottom w:val="0"/>
      <w:divBdr>
        <w:top w:val="none" w:sz="0" w:space="0" w:color="auto"/>
        <w:left w:val="none" w:sz="0" w:space="0" w:color="auto"/>
        <w:bottom w:val="none" w:sz="0" w:space="0" w:color="auto"/>
        <w:right w:val="none" w:sz="0" w:space="0" w:color="auto"/>
      </w:divBdr>
    </w:div>
    <w:div w:id="2145804176">
      <w:bodyDiv w:val="1"/>
      <w:marLeft w:val="0"/>
      <w:marRight w:val="0"/>
      <w:marTop w:val="0"/>
      <w:marBottom w:val="0"/>
      <w:divBdr>
        <w:top w:val="none" w:sz="0" w:space="0" w:color="auto"/>
        <w:left w:val="none" w:sz="0" w:space="0" w:color="auto"/>
        <w:bottom w:val="none" w:sz="0" w:space="0" w:color="auto"/>
        <w:right w:val="none" w:sz="0" w:space="0" w:color="auto"/>
      </w:divBdr>
      <w:divsChild>
        <w:div w:id="2010281966">
          <w:marLeft w:val="0"/>
          <w:marRight w:val="150"/>
          <w:marTop w:val="0"/>
          <w:marBottom w:val="0"/>
          <w:divBdr>
            <w:top w:val="none" w:sz="0" w:space="0" w:color="auto"/>
            <w:left w:val="none" w:sz="0" w:space="0" w:color="auto"/>
            <w:bottom w:val="single" w:sz="6" w:space="12" w:color="D3CFCA"/>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0F44AC-A673-C143-AA53-DC62A1EE91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6</Pages>
  <Words>778</Words>
  <Characters>4436</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5</cp:revision>
  <cp:lastPrinted>2018-11-28T15:17:00Z</cp:lastPrinted>
  <dcterms:created xsi:type="dcterms:W3CDTF">2019-10-10T14:02:00Z</dcterms:created>
  <dcterms:modified xsi:type="dcterms:W3CDTF">2019-10-15T01:50:00Z</dcterms:modified>
</cp:coreProperties>
</file>